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E55" w:rsidRDefault="006C2E55" w:rsidP="006C2E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286237</wp:posOffset>
            </wp:positionV>
            <wp:extent cx="1222224" cy="1228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anormal Ic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224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94299" wp14:editId="77FCD580">
            <wp:simplePos x="0" y="0"/>
            <wp:positionH relativeFrom="column">
              <wp:posOffset>-447675</wp:posOffset>
            </wp:positionH>
            <wp:positionV relativeFrom="paragraph">
              <wp:posOffset>-457200</wp:posOffset>
            </wp:positionV>
            <wp:extent cx="7562587" cy="52387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loring at the Priaulx 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8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</w:t>
      </w:r>
    </w:p>
    <w:p w:rsidR="006C2E55" w:rsidRPr="00BF1F4F" w:rsidRDefault="006C2E55" w:rsidP="006C2E55">
      <w:pPr>
        <w:rPr>
          <w:i/>
        </w:rPr>
      </w:pPr>
      <w:r>
        <w:t xml:space="preserve">                                                                                                                                </w:t>
      </w:r>
      <w:r w:rsidR="00883B4F">
        <w:t xml:space="preserve"> </w:t>
      </w:r>
      <w:r w:rsidRPr="00BF1F4F">
        <w:rPr>
          <w:i/>
        </w:rPr>
        <w:t>Updated</w:t>
      </w:r>
      <w:r>
        <w:rPr>
          <w:i/>
        </w:rPr>
        <w:t>:</w:t>
      </w:r>
      <w:r w:rsidRPr="00BF1F4F">
        <w:rPr>
          <w:i/>
        </w:rPr>
        <w:t xml:space="preserve"> </w:t>
      </w:r>
      <w:r w:rsidR="00323835">
        <w:rPr>
          <w:i/>
        </w:rPr>
        <w:t>21</w:t>
      </w:r>
      <w:r w:rsidR="00323835" w:rsidRPr="00323835">
        <w:rPr>
          <w:i/>
          <w:vertAlign w:val="superscript"/>
        </w:rPr>
        <w:t>st</w:t>
      </w:r>
      <w:r w:rsidR="00323835">
        <w:rPr>
          <w:i/>
        </w:rPr>
        <w:t xml:space="preserve"> June</w:t>
      </w:r>
      <w:r w:rsidRPr="00BF1F4F">
        <w:rPr>
          <w:i/>
        </w:rPr>
        <w:t xml:space="preserve"> 202</w:t>
      </w:r>
      <w:r w:rsidR="000217EC">
        <w:rPr>
          <w:i/>
        </w:rPr>
        <w:t>4</w:t>
      </w:r>
    </w:p>
    <w:p w:rsidR="006C2E55" w:rsidRPr="006C2E55" w:rsidRDefault="006C2E55" w:rsidP="006C2E55">
      <w:pPr>
        <w:rPr>
          <w:sz w:val="104"/>
          <w:szCs w:val="104"/>
        </w:rPr>
      </w:pPr>
      <w:r>
        <w:rPr>
          <w:sz w:val="144"/>
          <w:szCs w:val="144"/>
        </w:rPr>
        <w:t xml:space="preserve">       </w:t>
      </w:r>
      <w:r w:rsidRPr="006C2E55">
        <w:rPr>
          <w:sz w:val="104"/>
          <w:szCs w:val="104"/>
        </w:rPr>
        <w:t>The Paranormal</w:t>
      </w:r>
    </w:p>
    <w:p w:rsidR="00AE46E6" w:rsidRDefault="00AE46E6"/>
    <w:p w:rsidR="006C2E55" w:rsidRPr="006F2B98" w:rsidRDefault="006C2E55" w:rsidP="006C2E55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Pr="00E91E30">
        <w:rPr>
          <w:sz w:val="20"/>
          <w:szCs w:val="20"/>
        </w:rPr>
        <w:t xml:space="preserve"> - Recommend reading.</w:t>
      </w:r>
    </w:p>
    <w:p w:rsidR="006C2E55" w:rsidRPr="00E91E30" w:rsidRDefault="006C2E55" w:rsidP="006C2E55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CA0496">
        <w:rPr>
          <w:sz w:val="24"/>
          <w:szCs w:val="24"/>
        </w:rPr>
        <w:sym w:font="Wingdings" w:char="F076"/>
      </w:r>
      <w:r>
        <w:rPr>
          <w:sz w:val="20"/>
          <w:szCs w:val="20"/>
        </w:rPr>
        <w:t xml:space="preserve"> - Light introductory reads to the topic.</w:t>
      </w:r>
    </w:p>
    <w:p w:rsidR="006C2E55" w:rsidRDefault="006C2E55" w:rsidP="006C2E55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🔑 </w:t>
      </w:r>
      <w:r w:rsidRPr="00E91E30">
        <w:rPr>
          <w:rFonts w:cstheme="minorHAnsi"/>
          <w:color w:val="232629"/>
          <w:sz w:val="20"/>
          <w:szCs w:val="20"/>
          <w:shd w:val="clear" w:color="auto" w:fill="FFFFFF"/>
        </w:rPr>
        <w:t>– This item is located in the strong room. Please speak to a member of staff to access.</w:t>
      </w: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 </w:t>
      </w:r>
    </w:p>
    <w:p w:rsidR="006C2E55" w:rsidRDefault="006C2E55" w:rsidP="006C2E55">
      <w:pPr>
        <w:spacing w:line="240" w:lineRule="auto"/>
        <w:rPr>
          <w:rFonts w:cstheme="minorHAnsi"/>
          <w:color w:val="232629"/>
          <w:sz w:val="20"/>
          <w:szCs w:val="20"/>
          <w:shd w:val="clear" w:color="auto" w:fill="FFFFFF"/>
        </w:rPr>
      </w:pPr>
      <w:r w:rsidRPr="00B8076B">
        <w:rPr>
          <w:b/>
          <w:sz w:val="28"/>
          <w:szCs w:val="28"/>
        </w:rPr>
        <w:sym w:font="Wingdings" w:char="F03A"/>
      </w:r>
      <w:r>
        <w:rPr>
          <w:b/>
          <w:sz w:val="28"/>
          <w:szCs w:val="28"/>
        </w:rPr>
        <w:t xml:space="preserve"> - </w:t>
      </w:r>
      <w:r w:rsidRPr="00E91E30">
        <w:rPr>
          <w:rFonts w:cstheme="minorHAnsi"/>
          <w:color w:val="232629"/>
          <w:sz w:val="20"/>
          <w:szCs w:val="20"/>
          <w:shd w:val="clear" w:color="auto" w:fill="FFFFFF"/>
        </w:rPr>
        <w:t xml:space="preserve">– This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>resource is found on the internet.</w:t>
      </w:r>
    </w:p>
    <w:p w:rsidR="006C2E55" w:rsidRDefault="006C2E55" w:rsidP="006C2E55">
      <w:pPr>
        <w:spacing w:line="240" w:lineRule="auto"/>
        <w:rPr>
          <w:b/>
          <w:i/>
          <w:sz w:val="24"/>
          <w:szCs w:val="24"/>
        </w:rPr>
      </w:pPr>
    </w:p>
    <w:p w:rsidR="006C2E55" w:rsidRDefault="006C2E55" w:rsidP="006C2E55">
      <w:pPr>
        <w:rPr>
          <w:b/>
          <w:sz w:val="28"/>
          <w:szCs w:val="28"/>
        </w:rPr>
      </w:pPr>
      <w:r w:rsidRPr="006C2E55">
        <w:rPr>
          <w:b/>
          <w:sz w:val="28"/>
          <w:szCs w:val="28"/>
        </w:rPr>
        <w:t>Ghosts &amp; Hauntings</w:t>
      </w:r>
    </w:p>
    <w:p w:rsidR="006C2E55" w:rsidRPr="006C2E55" w:rsidRDefault="006C2E55" w:rsidP="006C2E55">
      <w:pPr>
        <w:rPr>
          <w:b/>
          <w:sz w:val="16"/>
          <w:szCs w:val="16"/>
        </w:rPr>
      </w:pPr>
    </w:p>
    <w:p w:rsidR="006C2E55" w:rsidRPr="00454272" w:rsidRDefault="006C2E55" w:rsidP="006C2E5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General Resources:</w:t>
      </w:r>
    </w:p>
    <w:p w:rsidR="006C2E55" w:rsidRDefault="006C2E55" w:rsidP="006C2E55">
      <w:r w:rsidRPr="00B8076B">
        <w:rPr>
          <w:b/>
          <w:sz w:val="28"/>
          <w:szCs w:val="28"/>
        </w:rPr>
        <w:sym w:font="Wingdings" w:char="F03A"/>
      </w:r>
      <w:r>
        <w:rPr>
          <w:b/>
          <w:sz w:val="28"/>
          <w:szCs w:val="28"/>
        </w:rPr>
        <w:t xml:space="preserve"> </w:t>
      </w:r>
      <w:r>
        <w:t xml:space="preserve">Bott, D. – </w:t>
      </w:r>
      <w:r w:rsidRPr="00E81FB2">
        <w:rPr>
          <w:b/>
        </w:rPr>
        <w:t>“</w:t>
      </w:r>
      <w:r w:rsidRPr="00886C78">
        <w:rPr>
          <w:b/>
        </w:rPr>
        <w:t xml:space="preserve">Henry Turner, </w:t>
      </w:r>
      <w:proofErr w:type="spellStart"/>
      <w:r w:rsidRPr="00886C78">
        <w:rPr>
          <w:b/>
        </w:rPr>
        <w:t>ghosthunter</w:t>
      </w:r>
      <w:proofErr w:type="spellEnd"/>
      <w:r w:rsidRPr="00E81FB2">
        <w:rPr>
          <w:b/>
        </w:rPr>
        <w:t>”.</w:t>
      </w:r>
      <w:r>
        <w:t xml:space="preserve"> </w:t>
      </w:r>
      <w:r w:rsidRPr="00E81FB2">
        <w:rPr>
          <w:i/>
        </w:rPr>
        <w:t>www.priaulxlibrary.co.uk,</w:t>
      </w:r>
      <w:r>
        <w:t xml:space="preserve"> </w:t>
      </w:r>
      <w:r w:rsidRPr="005516DD">
        <w:t>https://www.priaulxlibrary.co.uk/articles/article/henry-turner-ghosthunter</w:t>
      </w:r>
      <w:r>
        <w:t xml:space="preserve"> - mentions a story in a Daily Express from 1903 regarding Victor Hugo’s bookbinder, Henry Turner.</w:t>
      </w:r>
    </w:p>
    <w:p w:rsidR="006C2E55" w:rsidRDefault="006C2E55" w:rsidP="006C2E55">
      <w:r w:rsidRPr="00B8076B">
        <w:rPr>
          <w:b/>
          <w:sz w:val="28"/>
          <w:szCs w:val="28"/>
        </w:rPr>
        <w:sym w:font="Wingdings" w:char="F03A"/>
      </w:r>
      <w:r>
        <w:rPr>
          <w:b/>
          <w:sz w:val="28"/>
          <w:szCs w:val="28"/>
        </w:rPr>
        <w:t xml:space="preserve"> </w:t>
      </w:r>
      <w:r>
        <w:t xml:space="preserve">Bott, D. – </w:t>
      </w:r>
      <w:r w:rsidRPr="00E81FB2">
        <w:rPr>
          <w:b/>
        </w:rPr>
        <w:t>“</w:t>
      </w:r>
      <w:r w:rsidRPr="00FE4E44">
        <w:rPr>
          <w:b/>
        </w:rPr>
        <w:t xml:space="preserve">Victor Hugo and Guernsey: Lost Things: La </w:t>
      </w:r>
      <w:proofErr w:type="spellStart"/>
      <w:r w:rsidRPr="00FE4E44">
        <w:rPr>
          <w:b/>
        </w:rPr>
        <w:t>Marcherie</w:t>
      </w:r>
      <w:proofErr w:type="spellEnd"/>
      <w:r w:rsidRPr="00E81FB2">
        <w:rPr>
          <w:b/>
        </w:rPr>
        <w:t>”.</w:t>
      </w:r>
      <w:r>
        <w:t xml:space="preserve"> </w:t>
      </w:r>
      <w:r w:rsidRPr="00E81FB2">
        <w:rPr>
          <w:i/>
        </w:rPr>
        <w:t>www.priaulxlibrary.co.uk,</w:t>
      </w:r>
      <w:r>
        <w:t xml:space="preserve"> </w:t>
      </w:r>
      <w:r w:rsidRPr="00EB5A20">
        <w:t xml:space="preserve">https://www.priaulxlibrary.co.uk/articles/article/victor-hugo-and-guernsey-lost-things-la-marcherie </w:t>
      </w:r>
      <w:r>
        <w:t xml:space="preserve">- mentions La </w:t>
      </w:r>
      <w:proofErr w:type="spellStart"/>
      <w:r>
        <w:t>Marcherie</w:t>
      </w:r>
      <w:proofErr w:type="spellEnd"/>
      <w:r>
        <w:t xml:space="preserve"> haunted house</w:t>
      </w:r>
    </w:p>
    <w:p w:rsidR="006C2E55" w:rsidRDefault="006C2E55" w:rsidP="006C2E55">
      <w:r w:rsidRPr="00B8076B">
        <w:rPr>
          <w:b/>
          <w:sz w:val="28"/>
          <w:szCs w:val="28"/>
        </w:rPr>
        <w:sym w:font="Wingdings" w:char="F03A"/>
      </w:r>
      <w:r>
        <w:rPr>
          <w:b/>
          <w:sz w:val="28"/>
          <w:szCs w:val="28"/>
        </w:rPr>
        <w:t xml:space="preserve"> </w:t>
      </w:r>
      <w:r>
        <w:t xml:space="preserve">Bott, D. – </w:t>
      </w:r>
      <w:r w:rsidRPr="00E81FB2">
        <w:rPr>
          <w:b/>
        </w:rPr>
        <w:t>“</w:t>
      </w:r>
      <w:r>
        <w:rPr>
          <w:b/>
        </w:rPr>
        <w:t>A grand Christmas at 96</w:t>
      </w:r>
      <w:r w:rsidRPr="00E81FB2">
        <w:rPr>
          <w:b/>
        </w:rPr>
        <w:t>”.</w:t>
      </w:r>
      <w:r>
        <w:t xml:space="preserve"> </w:t>
      </w:r>
      <w:r w:rsidRPr="00E81FB2">
        <w:rPr>
          <w:i/>
        </w:rPr>
        <w:t>www.priaulxlibrary.co.uk,</w:t>
      </w:r>
      <w:r>
        <w:t xml:space="preserve"> </w:t>
      </w:r>
      <w:r w:rsidRPr="008B6BFB">
        <w:t>https://www.priaulxlibrary.co.uk/articles/article/grand-christmas-96</w:t>
      </w:r>
      <w:r>
        <w:t xml:space="preserve"> - account of a </w:t>
      </w:r>
      <w:r w:rsidRPr="008B6BFB">
        <w:rPr>
          <w:i/>
        </w:rPr>
        <w:t>Guernsey Weekly Press</w:t>
      </w:r>
      <w:r>
        <w:t xml:space="preserve"> article from 28</w:t>
      </w:r>
      <w:r w:rsidRPr="008B6BFB">
        <w:rPr>
          <w:vertAlign w:val="superscript"/>
        </w:rPr>
        <w:t>th</w:t>
      </w:r>
      <w:r>
        <w:t xml:space="preserve"> December 1938 where 96 years old Frederick </w:t>
      </w:r>
      <w:proofErr w:type="spellStart"/>
      <w:r>
        <w:t>Falla</w:t>
      </w:r>
      <w:proofErr w:type="spellEnd"/>
      <w:r>
        <w:t xml:space="preserve"> recounts a ghostly encounter near Vale Castle.</w:t>
      </w:r>
    </w:p>
    <w:p w:rsidR="006C2E55" w:rsidRDefault="006C2E55" w:rsidP="006C2E55">
      <w:r w:rsidRPr="00B8076B">
        <w:rPr>
          <w:b/>
          <w:sz w:val="28"/>
          <w:szCs w:val="28"/>
        </w:rPr>
        <w:sym w:font="Wingdings" w:char="F03A"/>
      </w:r>
      <w:r>
        <w:rPr>
          <w:b/>
          <w:sz w:val="28"/>
          <w:szCs w:val="28"/>
        </w:rPr>
        <w:t xml:space="preserve"> </w:t>
      </w:r>
      <w:proofErr w:type="spellStart"/>
      <w:r>
        <w:t>Carr</w:t>
      </w:r>
      <w:proofErr w:type="spellEnd"/>
      <w:r>
        <w:t xml:space="preserve">, G. – </w:t>
      </w:r>
      <w:r w:rsidRPr="00E81FB2">
        <w:rPr>
          <w:b/>
        </w:rPr>
        <w:t>“</w:t>
      </w:r>
      <w:r>
        <w:rPr>
          <w:b/>
        </w:rPr>
        <w:t>Concrete’s memory</w:t>
      </w:r>
      <w:r w:rsidRPr="00E81FB2">
        <w:rPr>
          <w:b/>
        </w:rPr>
        <w:t>”.</w:t>
      </w:r>
      <w:r>
        <w:t xml:space="preserve"> </w:t>
      </w:r>
      <w:r>
        <w:rPr>
          <w:i/>
        </w:rPr>
        <w:t>journals.openedtion.org</w:t>
      </w:r>
      <w:r w:rsidRPr="00E81FB2">
        <w:rPr>
          <w:i/>
        </w:rPr>
        <w:t>,</w:t>
      </w:r>
      <w:r>
        <w:t xml:space="preserve"> </w:t>
      </w:r>
      <w:r w:rsidRPr="00373751">
        <w:t>https://journals.openedition.org/terrain/16661</w:t>
      </w:r>
      <w:r>
        <w:t xml:space="preserve"> - Discusses the relationship between hauntings and archaeology with regards to German fortifications from the Occupation.</w:t>
      </w:r>
    </w:p>
    <w:p w:rsidR="006C2E55" w:rsidRDefault="006C2E55" w:rsidP="006C2E55">
      <w:r>
        <w:t xml:space="preserve">Cooper, G. – </w:t>
      </w:r>
      <w:r w:rsidRPr="005E52A9">
        <w:rPr>
          <w:b/>
        </w:rPr>
        <w:t>“</w:t>
      </w:r>
      <w:r>
        <w:rPr>
          <w:b/>
        </w:rPr>
        <w:t xml:space="preserve">Did evil spirits kill a man?”. </w:t>
      </w:r>
      <w:r w:rsidRPr="003D2994">
        <w:rPr>
          <w:i/>
        </w:rPr>
        <w:t>Guernsey Evening Press,</w:t>
      </w:r>
      <w:r>
        <w:rPr>
          <w:i/>
        </w:rPr>
        <w:t xml:space="preserve"> 1</w:t>
      </w:r>
      <w:r w:rsidRPr="006C080D">
        <w:rPr>
          <w:i/>
          <w:vertAlign w:val="superscript"/>
        </w:rPr>
        <w:t>st</w:t>
      </w:r>
      <w:r>
        <w:rPr>
          <w:i/>
        </w:rPr>
        <w:t xml:space="preserve"> October</w:t>
      </w:r>
      <w:r w:rsidRPr="003D2994">
        <w:rPr>
          <w:i/>
        </w:rPr>
        <w:t xml:space="preserve"> </w:t>
      </w:r>
      <w:r>
        <w:rPr>
          <w:i/>
        </w:rPr>
        <w:t>2005</w:t>
      </w:r>
    </w:p>
    <w:p w:rsidR="006C2E55" w:rsidRDefault="006C2E55" w:rsidP="006C2E55">
      <w:proofErr w:type="spellStart"/>
      <w:r>
        <w:t>Coysh</w:t>
      </w:r>
      <w:proofErr w:type="spellEnd"/>
      <w:r>
        <w:t xml:space="preserve">, V. – </w:t>
      </w:r>
      <w:r w:rsidRPr="003D65A6">
        <w:rPr>
          <w:b/>
          <w:i/>
        </w:rPr>
        <w:t>Bygone Guernsey: Part I</w:t>
      </w:r>
      <w:r>
        <w:t>. Guernsey: Guernsey Press Co. Ltd, c.1950 [LOC 940 COY] – The Haunted House, p.21</w:t>
      </w:r>
    </w:p>
    <w:p w:rsidR="006C2E55" w:rsidRDefault="006C2E55" w:rsidP="006C2E55"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sz w:val="24"/>
          <w:szCs w:val="24"/>
        </w:rPr>
        <w:t xml:space="preserve"> </w:t>
      </w:r>
      <w:r w:rsidRPr="004A0D39">
        <w:t xml:space="preserve">De </w:t>
      </w:r>
      <w:proofErr w:type="spellStart"/>
      <w:r w:rsidRPr="004A0D39">
        <w:t>Garis</w:t>
      </w:r>
      <w:proofErr w:type="spellEnd"/>
      <w:r w:rsidRPr="004A0D39">
        <w:t xml:space="preserve">, M. - </w:t>
      </w:r>
      <w:r w:rsidRPr="005E590E">
        <w:rPr>
          <w:b/>
          <w:i/>
        </w:rPr>
        <w:t>Folklore of Guernsey</w:t>
      </w:r>
      <w:r w:rsidRPr="005E590E">
        <w:rPr>
          <w:b/>
        </w:rPr>
        <w:t>.</w:t>
      </w:r>
      <w:r w:rsidRPr="004A0D39">
        <w:t xml:space="preserve"> Channel Islands: La Société Guernesiaise, 1975/1999 [LOC 398 DEG] – </w:t>
      </w:r>
      <w:r>
        <w:t xml:space="preserve">Part VI: The Phantom World, </w:t>
      </w:r>
      <w:r w:rsidRPr="004A0D39">
        <w:t>p.</w:t>
      </w:r>
      <w:r>
        <w:t>186</w:t>
      </w:r>
    </w:p>
    <w:p w:rsidR="006C2E55" w:rsidRDefault="006C2E55" w:rsidP="006C2E55">
      <w:r>
        <w:t xml:space="preserve">De </w:t>
      </w:r>
      <w:proofErr w:type="spellStart"/>
      <w:r>
        <w:t>Garis</w:t>
      </w:r>
      <w:proofErr w:type="spellEnd"/>
      <w:r>
        <w:t xml:space="preserve">, M. – </w:t>
      </w:r>
      <w:r w:rsidRPr="00A567F7">
        <w:rPr>
          <w:b/>
          <w:i/>
        </w:rPr>
        <w:t xml:space="preserve">St. Pierre du </w:t>
      </w:r>
      <w:proofErr w:type="spellStart"/>
      <w:r w:rsidRPr="00A567F7">
        <w:rPr>
          <w:b/>
          <w:i/>
        </w:rPr>
        <w:t>Bois</w:t>
      </w:r>
      <w:proofErr w:type="spellEnd"/>
      <w:r w:rsidRPr="00A567F7">
        <w:rPr>
          <w:b/>
          <w:i/>
        </w:rPr>
        <w:t>: The Story of a Guernsey Parish and its People</w:t>
      </w:r>
      <w:r>
        <w:rPr>
          <w:b/>
          <w:i/>
        </w:rPr>
        <w:t>.</w:t>
      </w:r>
      <w:r>
        <w:t xml:space="preserve"> Guernsey: Estate of Marie De </w:t>
      </w:r>
      <w:proofErr w:type="spellStart"/>
      <w:r>
        <w:t>Garis</w:t>
      </w:r>
      <w:proofErr w:type="spellEnd"/>
      <w:r>
        <w:t>, 2019</w:t>
      </w:r>
      <w:r w:rsidRPr="00170125">
        <w:t xml:space="preserve"> </w:t>
      </w:r>
      <w:r>
        <w:t>[</w:t>
      </w:r>
      <w:r w:rsidRPr="00170125">
        <w:t>L</w:t>
      </w:r>
      <w:r>
        <w:t xml:space="preserve">OC </w:t>
      </w:r>
      <w:r w:rsidRPr="00170125">
        <w:t>940.09 DEG</w:t>
      </w:r>
      <w:r>
        <w:t>]</w:t>
      </w:r>
      <w:r w:rsidRPr="00170125">
        <w:t xml:space="preserve"> </w:t>
      </w:r>
      <w:r>
        <w:t>– pp.97 - 99</w:t>
      </w:r>
    </w:p>
    <w:p w:rsidR="006C2E55" w:rsidRDefault="006C2E55" w:rsidP="006C2E55">
      <w:r>
        <w:lastRenderedPageBreak/>
        <w:t xml:space="preserve">Hawkes, K. – </w:t>
      </w:r>
      <w:r w:rsidRPr="00DE00A0">
        <w:rPr>
          <w:b/>
          <w:i/>
        </w:rPr>
        <w:t>Sark</w:t>
      </w:r>
      <w:r>
        <w:t>. Guernsey: The Guernsey Press Co. Ltd, 1993</w:t>
      </w:r>
      <w:r w:rsidRPr="00170125">
        <w:t xml:space="preserve"> </w:t>
      </w:r>
      <w:r>
        <w:t>[</w:t>
      </w:r>
      <w:r w:rsidRPr="00170125">
        <w:t>LI</w:t>
      </w:r>
      <w:r>
        <w:t xml:space="preserve"> </w:t>
      </w:r>
      <w:r w:rsidRPr="00170125">
        <w:t>940 HAW</w:t>
      </w:r>
      <w:r>
        <w:t>]</w:t>
      </w:r>
      <w:r w:rsidRPr="00170125">
        <w:t xml:space="preserve"> </w:t>
      </w:r>
      <w:r>
        <w:t>- pp.</w:t>
      </w:r>
      <w:r w:rsidRPr="00170125">
        <w:t xml:space="preserve"> 5</w:t>
      </w:r>
      <w:r>
        <w:t>5 - 56</w:t>
      </w:r>
    </w:p>
    <w:p w:rsidR="006C2E55" w:rsidRDefault="006C2E55" w:rsidP="006C2E55">
      <w:r w:rsidRPr="003D2994">
        <w:t xml:space="preserve">Lane-Clarke, L. – </w:t>
      </w:r>
      <w:r w:rsidRPr="005659B3">
        <w:rPr>
          <w:b/>
          <w:i/>
        </w:rPr>
        <w:t>Folk-Lore of Guernsey and Sark</w:t>
      </w:r>
      <w:r w:rsidRPr="003D2994">
        <w:rPr>
          <w:i/>
        </w:rPr>
        <w:t>.</w:t>
      </w:r>
      <w:r w:rsidRPr="003D2994">
        <w:t xml:space="preserve"> Guernsey: Le Lievre, 1880 [LOC 398 CLA]</w:t>
      </w:r>
      <w:r>
        <w:t xml:space="preserve"> – pp.32, 34, 35 &amp; 39 (St. George’s Estate), p.46 (</w:t>
      </w:r>
      <w:proofErr w:type="spellStart"/>
      <w:r>
        <w:t>Domaillerie</w:t>
      </w:r>
      <w:proofErr w:type="spellEnd"/>
      <w:r>
        <w:t xml:space="preserve"> Cottage)</w:t>
      </w:r>
    </w:p>
    <w:p w:rsidR="006C2E55" w:rsidRDefault="006C2E55" w:rsidP="006C2E55">
      <w:r>
        <w:t xml:space="preserve">Le </w:t>
      </w:r>
      <w:proofErr w:type="spellStart"/>
      <w:r>
        <w:t>Huray</w:t>
      </w:r>
      <w:proofErr w:type="spellEnd"/>
      <w:r>
        <w:t xml:space="preserve">, C.P. - </w:t>
      </w:r>
      <w:r w:rsidRPr="00170125">
        <w:t xml:space="preserve"> </w:t>
      </w:r>
      <w:r w:rsidRPr="000A2438">
        <w:rPr>
          <w:b/>
          <w:i/>
        </w:rPr>
        <w:t>The Bailiwick of Guernsey</w:t>
      </w:r>
      <w:r>
        <w:t>. London: Hodder and Stoughton, 1952</w:t>
      </w:r>
      <w:r w:rsidRPr="00170125">
        <w:t xml:space="preserve"> </w:t>
      </w:r>
      <w:r>
        <w:t>[</w:t>
      </w:r>
      <w:r w:rsidRPr="00170125">
        <w:t>L</w:t>
      </w:r>
      <w:r>
        <w:t xml:space="preserve">OC </w:t>
      </w:r>
      <w:r w:rsidRPr="00170125">
        <w:t>942 LEH</w:t>
      </w:r>
      <w:r>
        <w:t>]</w:t>
      </w:r>
      <w:r w:rsidRPr="00170125">
        <w:t xml:space="preserve"> </w:t>
      </w:r>
      <w:r>
        <w:t xml:space="preserve">– Le </w:t>
      </w:r>
      <w:proofErr w:type="spellStart"/>
      <w:r>
        <w:t>Varclin</w:t>
      </w:r>
      <w:proofErr w:type="spellEnd"/>
      <w:r>
        <w:t xml:space="preserve"> spectre, </w:t>
      </w:r>
      <w:r w:rsidRPr="00170125">
        <w:t>p</w:t>
      </w:r>
      <w:r>
        <w:t>.</w:t>
      </w:r>
      <w:r w:rsidRPr="00170125">
        <w:t xml:space="preserve"> 124</w:t>
      </w:r>
    </w:p>
    <w:p w:rsidR="006C2E55" w:rsidRDefault="006C2E55" w:rsidP="006C2E55">
      <w:bookmarkStart w:id="0" w:name="_Hlk103594348"/>
      <w:r>
        <w:t xml:space="preserve">Longmire, J. – </w:t>
      </w:r>
      <w:r w:rsidRPr="00F81F6D">
        <w:rPr>
          <w:b/>
          <w:i/>
        </w:rPr>
        <w:t>John Ireland: Portrait of a Friend</w:t>
      </w:r>
      <w:r>
        <w:t xml:space="preserve">. London: Baker, 1969 – </w:t>
      </w:r>
      <w:r w:rsidR="00AE3A31">
        <w:t xml:space="preserve">[LOF920 IRE] </w:t>
      </w:r>
      <w:bookmarkStart w:id="1" w:name="_GoBack"/>
      <w:bookmarkEnd w:id="1"/>
      <w:r>
        <w:t xml:space="preserve">p.56 (see also L. </w:t>
      </w:r>
      <w:proofErr w:type="spellStart"/>
      <w:r>
        <w:t>Machon</w:t>
      </w:r>
      <w:proofErr w:type="spellEnd"/>
      <w:r>
        <w:t xml:space="preserve"> below)</w:t>
      </w:r>
    </w:p>
    <w:p w:rsidR="006C2E55" w:rsidRDefault="006C2E55" w:rsidP="006C2E55">
      <w:proofErr w:type="spellStart"/>
      <w:r>
        <w:t>Machon</w:t>
      </w:r>
      <w:proofErr w:type="spellEnd"/>
      <w:r>
        <w:t xml:space="preserve">, L. – </w:t>
      </w:r>
      <w:r w:rsidRPr="00F07583">
        <w:rPr>
          <w:b/>
        </w:rPr>
        <w:t>“Uncanny Tales of Two Houses”.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Spring</w:t>
      </w:r>
      <w:r w:rsidRPr="003D2994">
        <w:rPr>
          <w:i/>
        </w:rPr>
        <w:t xml:space="preserve"> </w:t>
      </w:r>
      <w:r>
        <w:rPr>
          <w:i/>
        </w:rPr>
        <w:t>199</w:t>
      </w:r>
      <w:r w:rsidRPr="003D2994">
        <w:rPr>
          <w:i/>
        </w:rPr>
        <w:t xml:space="preserve">1 Vol. </w:t>
      </w:r>
      <w:r>
        <w:rPr>
          <w:i/>
        </w:rPr>
        <w:t>XL</w:t>
      </w:r>
      <w:r w:rsidRPr="003D2994">
        <w:rPr>
          <w:i/>
        </w:rPr>
        <w:t xml:space="preserve">VII No. </w:t>
      </w:r>
      <w:r>
        <w:rPr>
          <w:i/>
        </w:rPr>
        <w:t>1</w:t>
      </w:r>
      <w:r w:rsidRPr="003D2994">
        <w:t xml:space="preserve"> </w:t>
      </w:r>
      <w:r>
        <w:t xml:space="preserve">- </w:t>
      </w:r>
      <w:r w:rsidRPr="003D2994">
        <w:t>p.</w:t>
      </w:r>
      <w:r>
        <w:t xml:space="preserve">26, Les </w:t>
      </w:r>
      <w:proofErr w:type="spellStart"/>
      <w:r>
        <w:t>Carriaux</w:t>
      </w:r>
      <w:proofErr w:type="spellEnd"/>
      <w:r>
        <w:t xml:space="preserve"> (“The Chain House”) &amp; the home of John Ireland at </w:t>
      </w:r>
      <w:proofErr w:type="spellStart"/>
      <w:r>
        <w:t>L’Erée</w:t>
      </w:r>
      <w:proofErr w:type="spellEnd"/>
      <w:r>
        <w:t>.</w:t>
      </w:r>
    </w:p>
    <w:p w:rsidR="006C2E55" w:rsidRDefault="006C2E55" w:rsidP="006C2E55">
      <w:pPr>
        <w:spacing w:line="240" w:lineRule="auto"/>
      </w:pPr>
      <w:bookmarkStart w:id="2" w:name="_Hlk109724016"/>
      <w:bookmarkEnd w:id="0"/>
      <w:r w:rsidRPr="003D2994">
        <w:t xml:space="preserve">Marquand, H.E. - </w:t>
      </w:r>
      <w:r w:rsidRPr="005659B3">
        <w:rPr>
          <w:b/>
        </w:rPr>
        <w:t>“Old Sarnia – its customs, merry-makings and superstitions”.</w:t>
      </w:r>
      <w:r w:rsidRPr="003D2994">
        <w:t xml:space="preserve"> </w:t>
      </w:r>
      <w:r w:rsidRPr="003D2994">
        <w:rPr>
          <w:i/>
        </w:rPr>
        <w:t>La Société Guernesiaise Transactions, 1907</w:t>
      </w:r>
      <w:r w:rsidRPr="003D2994">
        <w:t xml:space="preserve"> – p.</w:t>
      </w:r>
      <w:r>
        <w:t>303, The Animated Bedstead</w:t>
      </w:r>
    </w:p>
    <w:p w:rsidR="006C2E55" w:rsidRDefault="006C2E55" w:rsidP="006C2E55">
      <w:r>
        <w:t xml:space="preserve">Marr, L. J. - </w:t>
      </w:r>
      <w:r w:rsidRPr="00195F7A">
        <w:rPr>
          <w:b/>
          <w:i/>
        </w:rPr>
        <w:t>Guernsey People</w:t>
      </w:r>
      <w:r>
        <w:t>. Chichester: Phillimore &amp; Co. Ltd, 1984 [</w:t>
      </w:r>
      <w:r w:rsidRPr="00170125">
        <w:t>LOF</w:t>
      </w:r>
      <w:r>
        <w:t xml:space="preserve"> </w:t>
      </w:r>
      <w:r w:rsidRPr="00170125">
        <w:t>920.02</w:t>
      </w:r>
      <w:r>
        <w:t xml:space="preserve"> </w:t>
      </w:r>
      <w:r w:rsidRPr="00170125">
        <w:t>MAR</w:t>
      </w:r>
      <w:r>
        <w:t>]</w:t>
      </w:r>
      <w:r w:rsidRPr="00170125">
        <w:t xml:space="preserve"> </w:t>
      </w:r>
      <w:r>
        <w:t>–</w:t>
      </w:r>
      <w:r w:rsidRPr="00170125">
        <w:t xml:space="preserve"> </w:t>
      </w:r>
      <w:r>
        <w:t xml:space="preserve">p.2. Ghost of an old </w:t>
      </w:r>
      <w:proofErr w:type="spellStart"/>
      <w:r>
        <w:t>beldame</w:t>
      </w:r>
      <w:proofErr w:type="spellEnd"/>
      <w:r>
        <w:t xml:space="preserve"> killed by </w:t>
      </w:r>
      <w:r w:rsidRPr="00170125">
        <w:t>Jean Allaire (1763-1846)</w:t>
      </w:r>
      <w:r>
        <w:t xml:space="preserve"> in Government House.</w:t>
      </w:r>
    </w:p>
    <w:bookmarkEnd w:id="2"/>
    <w:p w:rsidR="006C2E55" w:rsidRDefault="006C2E55" w:rsidP="006C2E55">
      <w:r>
        <w:t xml:space="preserve">Marr, L.J. – </w:t>
      </w:r>
      <w:r w:rsidRPr="000308A0">
        <w:rPr>
          <w:b/>
        </w:rPr>
        <w:t xml:space="preserve">“Ghoulies and </w:t>
      </w:r>
      <w:proofErr w:type="spellStart"/>
      <w:r w:rsidRPr="000308A0">
        <w:rPr>
          <w:b/>
        </w:rPr>
        <w:t>Ghosties</w:t>
      </w:r>
      <w:proofErr w:type="spellEnd"/>
      <w:r w:rsidRPr="000308A0">
        <w:rPr>
          <w:b/>
        </w:rPr>
        <w:t xml:space="preserve"> and Long-</w:t>
      </w:r>
      <w:proofErr w:type="spellStart"/>
      <w:r w:rsidRPr="000308A0">
        <w:rPr>
          <w:b/>
        </w:rPr>
        <w:t>Legety</w:t>
      </w:r>
      <w:proofErr w:type="spellEnd"/>
      <w:r w:rsidRPr="000308A0">
        <w:rPr>
          <w:b/>
        </w:rPr>
        <w:t xml:space="preserve"> Beasties (Francis T. </w:t>
      </w:r>
      <w:proofErr w:type="spellStart"/>
      <w:r w:rsidRPr="000308A0">
        <w:rPr>
          <w:b/>
        </w:rPr>
        <w:t>Nettleinghame</w:t>
      </w:r>
      <w:proofErr w:type="spellEnd"/>
      <w:r w:rsidRPr="000308A0">
        <w:rPr>
          <w:b/>
        </w:rPr>
        <w:t xml:space="preserve">: </w:t>
      </w:r>
      <w:proofErr w:type="spellStart"/>
      <w:r w:rsidRPr="000308A0">
        <w:rPr>
          <w:b/>
        </w:rPr>
        <w:t>Polperro</w:t>
      </w:r>
      <w:proofErr w:type="spellEnd"/>
      <w:r w:rsidRPr="000308A0">
        <w:rPr>
          <w:b/>
        </w:rPr>
        <w:t xml:space="preserve"> Proverbs)”</w:t>
      </w:r>
      <w:r>
        <w:rPr>
          <w:b/>
        </w:rPr>
        <w:t>.</w:t>
      </w:r>
      <w:r w:rsidRPr="00170125"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Autumn</w:t>
      </w:r>
      <w:r w:rsidRPr="003D2994">
        <w:rPr>
          <w:i/>
        </w:rPr>
        <w:t xml:space="preserve"> </w:t>
      </w:r>
      <w:r>
        <w:rPr>
          <w:i/>
        </w:rPr>
        <w:t>200</w:t>
      </w:r>
      <w:r w:rsidRPr="003D2994">
        <w:rPr>
          <w:i/>
        </w:rPr>
        <w:t xml:space="preserve">1 Vol. </w:t>
      </w:r>
      <w:r>
        <w:rPr>
          <w:i/>
        </w:rPr>
        <w:t>L</w:t>
      </w:r>
      <w:r w:rsidRPr="003D2994">
        <w:rPr>
          <w:i/>
        </w:rPr>
        <w:t xml:space="preserve">VII No. </w:t>
      </w:r>
      <w:r>
        <w:rPr>
          <w:i/>
        </w:rPr>
        <w:t>3</w:t>
      </w:r>
      <w:r w:rsidRPr="003D2994">
        <w:t xml:space="preserve"> </w:t>
      </w:r>
      <w:r>
        <w:t xml:space="preserve">- </w:t>
      </w:r>
      <w:r w:rsidRPr="003D2994">
        <w:t>p.</w:t>
      </w:r>
      <w:r>
        <w:t>81</w:t>
      </w:r>
    </w:p>
    <w:p w:rsidR="006C2E55" w:rsidRDefault="006C2E55" w:rsidP="006C2E55">
      <w:pPr>
        <w:spacing w:line="240" w:lineRule="auto"/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Pr="004A0D39">
        <w:t xml:space="preserve"> </w:t>
      </w:r>
      <w:proofErr w:type="spellStart"/>
      <w:r w:rsidRPr="004A0D39">
        <w:t>MacCulloch</w:t>
      </w:r>
      <w:proofErr w:type="spellEnd"/>
      <w:r w:rsidRPr="004A0D39">
        <w:t xml:space="preserve">, E. - </w:t>
      </w:r>
      <w:r w:rsidRPr="005E590E">
        <w:rPr>
          <w:b/>
          <w:i/>
        </w:rPr>
        <w:t>Guernsey Folk-Lore</w:t>
      </w:r>
      <w:r w:rsidRPr="005E590E">
        <w:rPr>
          <w:b/>
        </w:rPr>
        <w:t>.</w:t>
      </w:r>
      <w:r w:rsidRPr="004A0D39">
        <w:t xml:space="preserve"> London: Elliot Stock, 1903 [LOC 398 MAC] – Part II, Chapter </w:t>
      </w:r>
      <w:r>
        <w:t>I</w:t>
      </w:r>
      <w:r w:rsidRPr="004A0D39">
        <w:t xml:space="preserve">X &amp; Appendix </w:t>
      </w:r>
      <w:r>
        <w:t>A</w:t>
      </w:r>
    </w:p>
    <w:p w:rsidR="006C2E55" w:rsidRDefault="006C2E55" w:rsidP="006C2E55">
      <w:proofErr w:type="spellStart"/>
      <w:r>
        <w:t>Mollet</w:t>
      </w:r>
      <w:proofErr w:type="spellEnd"/>
      <w:r>
        <w:t xml:space="preserve">, N. – </w:t>
      </w:r>
      <w:r w:rsidRPr="005E52A9">
        <w:rPr>
          <w:b/>
        </w:rPr>
        <w:t>“</w:t>
      </w:r>
      <w:r>
        <w:rPr>
          <w:b/>
        </w:rPr>
        <w:t xml:space="preserve">Is </w:t>
      </w:r>
      <w:proofErr w:type="spellStart"/>
      <w:r>
        <w:rPr>
          <w:b/>
        </w:rPr>
        <w:t>Arculon</w:t>
      </w:r>
      <w:proofErr w:type="spellEnd"/>
      <w:r>
        <w:rPr>
          <w:b/>
        </w:rPr>
        <w:t xml:space="preserve"> Lane haunted?”. </w:t>
      </w:r>
      <w:r w:rsidRPr="003D2994">
        <w:rPr>
          <w:i/>
        </w:rPr>
        <w:t>Guernsey Evening Press,</w:t>
      </w:r>
      <w:r>
        <w:rPr>
          <w:i/>
        </w:rPr>
        <w:t xml:space="preserve"> 16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May</w:t>
      </w:r>
      <w:r w:rsidRPr="003D2994">
        <w:rPr>
          <w:i/>
        </w:rPr>
        <w:t xml:space="preserve"> </w:t>
      </w:r>
      <w:r>
        <w:rPr>
          <w:i/>
        </w:rPr>
        <w:t>1996</w:t>
      </w:r>
    </w:p>
    <w:p w:rsidR="006C2E55" w:rsidRDefault="006C2E55" w:rsidP="006C2E55">
      <w:r w:rsidRPr="00B8076B">
        <w:rPr>
          <w:b/>
          <w:sz w:val="28"/>
          <w:szCs w:val="28"/>
        </w:rPr>
        <w:sym w:font="Wingdings" w:char="F03A"/>
      </w:r>
      <w:r>
        <w:rPr>
          <w:b/>
          <w:sz w:val="28"/>
          <w:szCs w:val="28"/>
        </w:rPr>
        <w:t xml:space="preserve"> </w:t>
      </w:r>
      <w:proofErr w:type="spellStart"/>
      <w:r>
        <w:t>Naftel</w:t>
      </w:r>
      <w:proofErr w:type="spellEnd"/>
      <w:r>
        <w:t xml:space="preserve">, A.M. – </w:t>
      </w:r>
      <w:r w:rsidRPr="00E81FB2">
        <w:rPr>
          <w:b/>
        </w:rPr>
        <w:t>“</w:t>
      </w:r>
      <w:r>
        <w:rPr>
          <w:b/>
        </w:rPr>
        <w:t>Guernsey superstitions</w:t>
      </w:r>
      <w:r w:rsidRPr="00E81FB2">
        <w:rPr>
          <w:b/>
        </w:rPr>
        <w:t>”.</w:t>
      </w:r>
      <w:r>
        <w:t xml:space="preserve"> </w:t>
      </w:r>
      <w:r w:rsidRPr="00E81FB2">
        <w:rPr>
          <w:i/>
        </w:rPr>
        <w:t>www.priaulxlibrary.co.uk,</w:t>
      </w:r>
      <w:r>
        <w:t xml:space="preserve"> </w:t>
      </w:r>
      <w:r w:rsidRPr="0057470B">
        <w:t>https://www.priaulxlibrary.co.uk/articles/article/guernsey-superstitions</w:t>
      </w:r>
      <w:r>
        <w:t xml:space="preserve"> - recounts an article by Alfred </w:t>
      </w:r>
      <w:proofErr w:type="spellStart"/>
      <w:r>
        <w:t>Naftel</w:t>
      </w:r>
      <w:proofErr w:type="spellEnd"/>
      <w:r>
        <w:t xml:space="preserve"> from 23</w:t>
      </w:r>
      <w:r w:rsidRPr="0057470B">
        <w:rPr>
          <w:vertAlign w:val="superscript"/>
        </w:rPr>
        <w:t>rd</w:t>
      </w:r>
      <w:r>
        <w:t xml:space="preserve"> December 1909 in the </w:t>
      </w:r>
      <w:r w:rsidRPr="0057470B">
        <w:rPr>
          <w:i/>
        </w:rPr>
        <w:t>Guernsey Evening Press</w:t>
      </w:r>
      <w:r>
        <w:t>.</w:t>
      </w:r>
    </w:p>
    <w:p w:rsidR="006C2E55" w:rsidRDefault="006C2E55" w:rsidP="006C2E55">
      <w:pPr>
        <w:rPr>
          <w:i/>
        </w:rPr>
      </w:pPr>
      <w:r>
        <w:t xml:space="preserve">Ogier, M. – </w:t>
      </w:r>
      <w:r w:rsidRPr="005E52A9">
        <w:rPr>
          <w:b/>
        </w:rPr>
        <w:t>“</w:t>
      </w:r>
      <w:r>
        <w:rPr>
          <w:b/>
        </w:rPr>
        <w:t xml:space="preserve">Several witnesses spanning 40 years”. </w:t>
      </w:r>
      <w:r w:rsidRPr="003D2994">
        <w:rPr>
          <w:i/>
        </w:rPr>
        <w:t>Guernsey Evening Press,</w:t>
      </w:r>
      <w:r>
        <w:rPr>
          <w:i/>
        </w:rPr>
        <w:t xml:space="preserve"> 14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1993</w:t>
      </w:r>
    </w:p>
    <w:p w:rsidR="006C2E55" w:rsidRDefault="006C2E55" w:rsidP="006C2E55">
      <w:r>
        <w:t xml:space="preserve">Ogier, M. – </w:t>
      </w:r>
      <w:r w:rsidRPr="005E52A9">
        <w:rPr>
          <w:b/>
        </w:rPr>
        <w:t>“</w:t>
      </w:r>
      <w:r>
        <w:rPr>
          <w:b/>
        </w:rPr>
        <w:t xml:space="preserve">House with an evil secret”. </w:t>
      </w:r>
      <w:r w:rsidRPr="003D2994">
        <w:rPr>
          <w:i/>
        </w:rPr>
        <w:t>Guernsey Evening Press,</w:t>
      </w:r>
      <w:r>
        <w:rPr>
          <w:i/>
        </w:rPr>
        <w:t xml:space="preserve"> 15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1993</w:t>
      </w:r>
    </w:p>
    <w:p w:rsidR="006C2E55" w:rsidRDefault="006C2E55" w:rsidP="006C2E55">
      <w:pPr>
        <w:spacing w:line="240" w:lineRule="auto"/>
      </w:pPr>
      <w:r>
        <w:t>Ozanne</w:t>
      </w:r>
      <w:r w:rsidRPr="004A0D39">
        <w:t xml:space="preserve">, </w:t>
      </w:r>
      <w:r>
        <w:t>y</w:t>
      </w:r>
      <w:r w:rsidRPr="004A0D39">
        <w:t xml:space="preserve">. </w:t>
      </w:r>
      <w:r>
        <w:t>–</w:t>
      </w:r>
      <w:r w:rsidRPr="004A0D39">
        <w:t xml:space="preserve"> </w:t>
      </w:r>
      <w:r>
        <w:rPr>
          <w:b/>
          <w:i/>
        </w:rPr>
        <w:t>Love Apples Too … a life in the Bailiwick of Guernsey</w:t>
      </w:r>
      <w:r w:rsidRPr="005E590E">
        <w:rPr>
          <w:b/>
        </w:rPr>
        <w:t>.</w:t>
      </w:r>
      <w:r w:rsidRPr="004A0D39">
        <w:t xml:space="preserve"> </w:t>
      </w:r>
      <w:r>
        <w:t>Jersey</w:t>
      </w:r>
      <w:r w:rsidRPr="004A0D39">
        <w:t xml:space="preserve">: </w:t>
      </w:r>
      <w:r>
        <w:t>ELSP</w:t>
      </w:r>
      <w:r w:rsidRPr="004A0D39">
        <w:t xml:space="preserve">, </w:t>
      </w:r>
      <w:r>
        <w:t>2009</w:t>
      </w:r>
      <w:r w:rsidRPr="004A0D39">
        <w:t xml:space="preserve"> [LOC </w:t>
      </w:r>
      <w:r>
        <w:t>942 OZA</w:t>
      </w:r>
      <w:r w:rsidRPr="004A0D39">
        <w:t xml:space="preserve">] – </w:t>
      </w:r>
      <w:r>
        <w:t xml:space="preserve">p.124, the author describes a paranormal experience in </w:t>
      </w:r>
      <w:proofErr w:type="spellStart"/>
      <w:r>
        <w:t>Hauteville</w:t>
      </w:r>
      <w:proofErr w:type="spellEnd"/>
      <w:r>
        <w:t xml:space="preserve"> House. </w:t>
      </w:r>
    </w:p>
    <w:p w:rsidR="006C2E55" w:rsidRDefault="006C2E55" w:rsidP="006C2E55">
      <w:pPr>
        <w:spacing w:line="240" w:lineRule="auto"/>
      </w:pPr>
      <w:r>
        <w:t xml:space="preserve">Parkes, J. - </w:t>
      </w:r>
      <w:r w:rsidRPr="00000958">
        <w:rPr>
          <w:b/>
        </w:rPr>
        <w:t>“</w:t>
      </w:r>
      <w:r>
        <w:rPr>
          <w:b/>
        </w:rPr>
        <w:t>The Bungalow Ghost</w:t>
      </w:r>
      <w:r w:rsidRPr="00000958">
        <w:rPr>
          <w:b/>
        </w:rPr>
        <w:t>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Winter</w:t>
      </w:r>
      <w:r w:rsidRPr="003D2994">
        <w:rPr>
          <w:i/>
        </w:rPr>
        <w:t xml:space="preserve"> </w:t>
      </w:r>
      <w:r>
        <w:rPr>
          <w:i/>
        </w:rPr>
        <w:t>1965</w:t>
      </w:r>
      <w:r w:rsidRPr="003D2994">
        <w:rPr>
          <w:i/>
        </w:rPr>
        <w:t xml:space="preserve"> Vol. </w:t>
      </w:r>
      <w:r>
        <w:rPr>
          <w:i/>
        </w:rPr>
        <w:t>XX</w:t>
      </w:r>
      <w:r w:rsidRPr="003D2994">
        <w:rPr>
          <w:i/>
        </w:rPr>
        <w:t xml:space="preserve">I No. </w:t>
      </w:r>
      <w:r>
        <w:rPr>
          <w:i/>
        </w:rPr>
        <w:t xml:space="preserve">4 </w:t>
      </w:r>
      <w:r>
        <w:t xml:space="preserve">- </w:t>
      </w:r>
      <w:r w:rsidRPr="003D2994">
        <w:t>p.</w:t>
      </w:r>
      <w:r>
        <w:t>75</w:t>
      </w:r>
    </w:p>
    <w:p w:rsidR="006C2E55" w:rsidRDefault="006C2E55" w:rsidP="006C2E55">
      <w:r>
        <w:t xml:space="preserve">Porter, J. – </w:t>
      </w:r>
      <w:r w:rsidRPr="005E52A9">
        <w:rPr>
          <w:b/>
        </w:rPr>
        <w:t>“When a picture haunts a family’s home”.</w:t>
      </w:r>
      <w:r>
        <w:t xml:space="preserve"> </w:t>
      </w:r>
      <w:r w:rsidRPr="003D2994">
        <w:rPr>
          <w:i/>
        </w:rPr>
        <w:t>Guernsey Evening Press,</w:t>
      </w:r>
      <w:r>
        <w:rPr>
          <w:i/>
        </w:rPr>
        <w:t xml:space="preserve"> 11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1993</w:t>
      </w:r>
    </w:p>
    <w:p w:rsidR="006C2E55" w:rsidRDefault="006C2E55" w:rsidP="006C2E55">
      <w:r>
        <w:t xml:space="preserve">Priaulx, T.F. – </w:t>
      </w:r>
      <w:r w:rsidRPr="00BF5246">
        <w:rPr>
          <w:b/>
        </w:rPr>
        <w:t xml:space="preserve">“Le Village de </w:t>
      </w:r>
      <w:proofErr w:type="spellStart"/>
      <w:r w:rsidRPr="00BF5246">
        <w:rPr>
          <w:b/>
        </w:rPr>
        <w:t>Putron</w:t>
      </w:r>
      <w:proofErr w:type="spellEnd"/>
      <w:r w:rsidRPr="00BF5246">
        <w:rPr>
          <w:b/>
        </w:rPr>
        <w:t xml:space="preserve">, St. Peter Port”. </w:t>
      </w:r>
      <w:r w:rsidRPr="003D2994">
        <w:rPr>
          <w:i/>
        </w:rPr>
        <w:t xml:space="preserve">The Quarterly Review of the Guernsey Society, </w:t>
      </w:r>
      <w:r>
        <w:rPr>
          <w:i/>
        </w:rPr>
        <w:t>Winter</w:t>
      </w:r>
      <w:r w:rsidRPr="003D2994">
        <w:rPr>
          <w:i/>
        </w:rPr>
        <w:t xml:space="preserve"> </w:t>
      </w:r>
      <w:r>
        <w:rPr>
          <w:i/>
        </w:rPr>
        <w:t>1958</w:t>
      </w:r>
      <w:r w:rsidRPr="003D2994">
        <w:rPr>
          <w:i/>
        </w:rPr>
        <w:t xml:space="preserve"> Vol. </w:t>
      </w:r>
      <w:r>
        <w:rPr>
          <w:i/>
        </w:rPr>
        <w:t>XIV</w:t>
      </w:r>
      <w:r w:rsidRPr="003D2994">
        <w:rPr>
          <w:i/>
        </w:rPr>
        <w:t xml:space="preserve"> No. </w:t>
      </w:r>
      <w:r>
        <w:rPr>
          <w:i/>
        </w:rPr>
        <w:t>4</w:t>
      </w:r>
      <w:r w:rsidRPr="003D2994">
        <w:t xml:space="preserve"> </w:t>
      </w:r>
      <w:r>
        <w:t xml:space="preserve">- </w:t>
      </w:r>
      <w:r w:rsidRPr="003D2994">
        <w:t>p.</w:t>
      </w:r>
      <w:r>
        <w:t>74</w:t>
      </w:r>
    </w:p>
    <w:p w:rsidR="006C2E55" w:rsidRPr="00A35662" w:rsidRDefault="006C2E55" w:rsidP="006C2E55">
      <w:r>
        <w:t xml:space="preserve">Stockdale, J. – </w:t>
      </w:r>
      <w:r w:rsidRPr="0022524E">
        <w:rPr>
          <w:b/>
        </w:rPr>
        <w:t>“</w:t>
      </w:r>
      <w:r>
        <w:rPr>
          <w:b/>
        </w:rPr>
        <w:t>Boys’ night in haunted loft</w:t>
      </w:r>
      <w:r w:rsidRPr="0022524E">
        <w:rPr>
          <w:b/>
        </w:rPr>
        <w:t>”.</w:t>
      </w:r>
      <w:r>
        <w:t xml:space="preserve"> </w:t>
      </w:r>
      <w:r w:rsidRPr="003D2994">
        <w:rPr>
          <w:i/>
        </w:rPr>
        <w:t>Guernsey Evening Press</w:t>
      </w:r>
      <w:r>
        <w:rPr>
          <w:i/>
        </w:rPr>
        <w:t xml:space="preserve"> and Star</w:t>
      </w:r>
      <w:r w:rsidRPr="003D2994">
        <w:rPr>
          <w:i/>
        </w:rPr>
        <w:t>,</w:t>
      </w:r>
      <w:r>
        <w:rPr>
          <w:i/>
        </w:rPr>
        <w:t xml:space="preserve"> 27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March</w:t>
      </w:r>
      <w:r w:rsidRPr="003D2994">
        <w:rPr>
          <w:i/>
        </w:rPr>
        <w:t xml:space="preserve"> </w:t>
      </w:r>
      <w:r>
        <w:rPr>
          <w:i/>
        </w:rPr>
        <w:t xml:space="preserve">1979 </w:t>
      </w:r>
      <w:r>
        <w:t xml:space="preserve">– Rue </w:t>
      </w:r>
      <w:proofErr w:type="spellStart"/>
      <w:r>
        <w:t>Forgette</w:t>
      </w:r>
      <w:proofErr w:type="spellEnd"/>
    </w:p>
    <w:p w:rsidR="006C2E55" w:rsidRDefault="006C2E55" w:rsidP="006C2E55">
      <w:r>
        <w:t xml:space="preserve">Stockdale, J. – </w:t>
      </w:r>
      <w:r w:rsidRPr="0022524E">
        <w:rPr>
          <w:b/>
        </w:rPr>
        <w:t>“Motherly ghost visits ‘to tuck up children’”.</w:t>
      </w:r>
      <w:r>
        <w:t xml:space="preserve"> </w:t>
      </w:r>
      <w:r w:rsidRPr="003D2994">
        <w:rPr>
          <w:i/>
        </w:rPr>
        <w:t>Guernsey Evening Press</w:t>
      </w:r>
      <w:r>
        <w:rPr>
          <w:i/>
        </w:rPr>
        <w:t xml:space="preserve"> and Star</w:t>
      </w:r>
      <w:r w:rsidRPr="003D2994">
        <w:rPr>
          <w:i/>
        </w:rPr>
        <w:t>,</w:t>
      </w:r>
      <w:r>
        <w:rPr>
          <w:i/>
        </w:rPr>
        <w:t xml:space="preserve"> 12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February</w:t>
      </w:r>
      <w:r w:rsidRPr="003D2994">
        <w:rPr>
          <w:i/>
        </w:rPr>
        <w:t xml:space="preserve"> </w:t>
      </w:r>
      <w:r>
        <w:rPr>
          <w:i/>
        </w:rPr>
        <w:t>1980</w:t>
      </w:r>
    </w:p>
    <w:p w:rsidR="006C2E55" w:rsidRDefault="006C2E55" w:rsidP="006C2E55">
      <w:proofErr w:type="spellStart"/>
      <w:r>
        <w:t>Strappini</w:t>
      </w:r>
      <w:proofErr w:type="spellEnd"/>
      <w:r>
        <w:t xml:space="preserve">, R. - </w:t>
      </w:r>
      <w:r w:rsidRPr="00E311B8">
        <w:rPr>
          <w:b/>
          <w:i/>
        </w:rPr>
        <w:t>St Martin: A Parish History from 1204.</w:t>
      </w:r>
      <w:r w:rsidRPr="00170125">
        <w:t xml:space="preserve"> </w:t>
      </w:r>
      <w:r>
        <w:t xml:space="preserve">[LOC </w:t>
      </w:r>
      <w:r w:rsidRPr="00170125">
        <w:t>940.09 STR</w:t>
      </w:r>
      <w:r>
        <w:t>] – Apparitions of Animals and People,</w:t>
      </w:r>
      <w:r w:rsidRPr="00170125">
        <w:t xml:space="preserve"> p</w:t>
      </w:r>
      <w:r>
        <w:t>.</w:t>
      </w:r>
      <w:r w:rsidRPr="00170125">
        <w:t>52</w:t>
      </w:r>
      <w:r>
        <w:t xml:space="preserve"> &amp; </w:t>
      </w:r>
      <w:r w:rsidRPr="00170125">
        <w:t>53</w:t>
      </w:r>
    </w:p>
    <w:p w:rsidR="00BF6DCD" w:rsidRDefault="00BF6DCD" w:rsidP="006C2E55">
      <w:pPr>
        <w:spacing w:line="240" w:lineRule="auto"/>
      </w:pPr>
      <w:r>
        <w:rPr>
          <w:sz w:val="24"/>
          <w:szCs w:val="24"/>
        </w:rPr>
        <w:lastRenderedPageBreak/>
        <w:sym w:font="Wingdings" w:char="F076"/>
      </w:r>
      <w:r>
        <w:rPr>
          <w:sz w:val="24"/>
          <w:szCs w:val="24"/>
        </w:rPr>
        <w:t xml:space="preserve"> </w:t>
      </w:r>
      <w:proofErr w:type="spellStart"/>
      <w:r>
        <w:t>Wellfair</w:t>
      </w:r>
      <w:proofErr w:type="spellEnd"/>
      <w:r>
        <w:t xml:space="preserve">, S. – </w:t>
      </w:r>
      <w:r>
        <w:rPr>
          <w:b/>
          <w:i/>
        </w:rPr>
        <w:t>Illustrated Tales of Guernsey</w:t>
      </w:r>
      <w:r>
        <w:rPr>
          <w:i/>
        </w:rPr>
        <w:t>.</w:t>
      </w:r>
      <w:r>
        <w:t xml:space="preserve"> Stroud: Amberley Publishing, 2023 [LOC 940 WEL] – pp.26, 27, 44</w:t>
      </w:r>
      <w:r w:rsidR="005623C4">
        <w:t>, 76</w:t>
      </w:r>
      <w:r w:rsidR="00FE1BEA">
        <w:t>, 79, 80 &amp; 82.</w:t>
      </w:r>
    </w:p>
    <w:p w:rsidR="006C2E55" w:rsidRDefault="006C2E55" w:rsidP="006C2E55">
      <w:pPr>
        <w:spacing w:line="240" w:lineRule="auto"/>
      </w:pPr>
      <w:r>
        <w:t xml:space="preserve">Wood, J. - </w:t>
      </w:r>
      <w:r w:rsidRPr="00DA669F">
        <w:rPr>
          <w:b/>
          <w:i/>
        </w:rPr>
        <w:t>Herm Our Island Home</w:t>
      </w:r>
      <w:r>
        <w:t>. Guernsey: Linton, 1986 [</w:t>
      </w:r>
      <w:r w:rsidRPr="00170125">
        <w:t>L</w:t>
      </w:r>
      <w:r>
        <w:t xml:space="preserve"> J </w:t>
      </w:r>
      <w:r w:rsidRPr="00170125">
        <w:t>942 WOO</w:t>
      </w:r>
      <w:r>
        <w:t>]</w:t>
      </w:r>
      <w:r w:rsidRPr="00170125">
        <w:t xml:space="preserve"> </w:t>
      </w:r>
      <w:r>
        <w:t>– p.</w:t>
      </w:r>
      <w:r w:rsidRPr="00170125">
        <w:t>136</w:t>
      </w:r>
      <w:r>
        <w:t>, ghost of the 11</w:t>
      </w:r>
      <w:r w:rsidRPr="00820657">
        <w:rPr>
          <w:vertAlign w:val="superscript"/>
        </w:rPr>
        <w:t>th</w:t>
      </w:r>
      <w:r>
        <w:t xml:space="preserve"> Century monk Pierre du Pont.</w:t>
      </w:r>
    </w:p>
    <w:p w:rsidR="006C2E55" w:rsidRDefault="006C2E55" w:rsidP="006C2E55">
      <w:pPr>
        <w:spacing w:line="240" w:lineRule="auto"/>
      </w:pPr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-, </w:t>
      </w:r>
      <w:r w:rsidRPr="00DA669F">
        <w:rPr>
          <w:b/>
          <w:i/>
        </w:rPr>
        <w:t>Guernsey, The Untold Stories: A Collection of Guernsey Ghost Stories</w:t>
      </w:r>
      <w:r>
        <w:t>. Guernsey, 2007 [LOC 133.1 GUE]</w:t>
      </w:r>
    </w:p>
    <w:p w:rsidR="006C2E55" w:rsidRDefault="006C2E55" w:rsidP="006C2E55">
      <w:pPr>
        <w:spacing w:line="240" w:lineRule="auto"/>
      </w:pPr>
      <w:r>
        <w:t xml:space="preserve">-, </w:t>
      </w:r>
      <w:r w:rsidRPr="006777A6">
        <w:rPr>
          <w:b/>
        </w:rPr>
        <w:t>The Strangers’ Guide to Guernsey</w:t>
      </w:r>
      <w:r>
        <w:t>. Guernsey: J.E. Collins, 1833 [LL 940.27 STR] – p.17 of the Supplement to the Guernsey Guide (at the back of the book) details the ghost story connected to St. George’s Chapel.</w:t>
      </w:r>
    </w:p>
    <w:p w:rsidR="006C2E55" w:rsidRPr="0012127C" w:rsidRDefault="006C2E55" w:rsidP="006C2E55">
      <w:pPr>
        <w:spacing w:line="240" w:lineRule="auto"/>
      </w:pPr>
      <w:r w:rsidRPr="00DC299A">
        <w:rPr>
          <w:b/>
        </w:rPr>
        <w:t>“The Ghost Picture”.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Winter</w:t>
      </w:r>
      <w:r w:rsidRPr="003D2994">
        <w:rPr>
          <w:i/>
        </w:rPr>
        <w:t xml:space="preserve"> </w:t>
      </w:r>
      <w:r>
        <w:rPr>
          <w:i/>
        </w:rPr>
        <w:t>1958</w:t>
      </w:r>
      <w:r w:rsidRPr="003D2994">
        <w:rPr>
          <w:i/>
        </w:rPr>
        <w:t xml:space="preserve"> Vol. </w:t>
      </w:r>
      <w:r>
        <w:rPr>
          <w:i/>
        </w:rPr>
        <w:t>XIV</w:t>
      </w:r>
      <w:r w:rsidRPr="003D2994">
        <w:rPr>
          <w:i/>
        </w:rPr>
        <w:t xml:space="preserve"> No. </w:t>
      </w:r>
      <w:r>
        <w:rPr>
          <w:i/>
        </w:rPr>
        <w:t>4</w:t>
      </w:r>
      <w:r w:rsidRPr="003D2994">
        <w:t xml:space="preserve"> </w:t>
      </w:r>
      <w:r>
        <w:t xml:space="preserve">- </w:t>
      </w:r>
      <w:r w:rsidRPr="003D2994">
        <w:t>p.</w:t>
      </w:r>
      <w:r>
        <w:t xml:space="preserve">72 </w:t>
      </w:r>
    </w:p>
    <w:p w:rsidR="006C2E55" w:rsidRDefault="006C2E55" w:rsidP="006C2E55">
      <w:pPr>
        <w:spacing w:line="240" w:lineRule="auto"/>
      </w:pPr>
      <w:r w:rsidRPr="00000958">
        <w:rPr>
          <w:b/>
        </w:rPr>
        <w:t>“Ghost in Sark”.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Spring</w:t>
      </w:r>
      <w:r w:rsidRPr="003D2994">
        <w:rPr>
          <w:i/>
        </w:rPr>
        <w:t xml:space="preserve"> </w:t>
      </w:r>
      <w:r>
        <w:rPr>
          <w:i/>
        </w:rPr>
        <w:t>1966</w:t>
      </w:r>
      <w:r w:rsidRPr="003D2994">
        <w:rPr>
          <w:i/>
        </w:rPr>
        <w:t xml:space="preserve"> Vol. </w:t>
      </w:r>
      <w:r>
        <w:rPr>
          <w:i/>
        </w:rPr>
        <w:t>XX</w:t>
      </w:r>
      <w:r w:rsidRPr="003D2994">
        <w:rPr>
          <w:i/>
        </w:rPr>
        <w:t xml:space="preserve">II No. </w:t>
      </w:r>
      <w:r>
        <w:rPr>
          <w:i/>
        </w:rPr>
        <w:t>1</w:t>
      </w:r>
      <w:r w:rsidRPr="003D2994">
        <w:t xml:space="preserve"> </w:t>
      </w:r>
      <w:r>
        <w:t xml:space="preserve">- </w:t>
      </w:r>
      <w:r w:rsidRPr="003D2994">
        <w:t>p.</w:t>
      </w:r>
      <w:r>
        <w:t>8</w:t>
      </w:r>
    </w:p>
    <w:p w:rsidR="006C2E55" w:rsidRPr="0012127C" w:rsidRDefault="006C2E55" w:rsidP="006C2E55">
      <w:pPr>
        <w:spacing w:line="240" w:lineRule="auto"/>
      </w:pPr>
      <w:r w:rsidRPr="00000958">
        <w:rPr>
          <w:b/>
        </w:rPr>
        <w:t>“</w:t>
      </w:r>
      <w:r>
        <w:rPr>
          <w:b/>
        </w:rPr>
        <w:t>Revenging Spirits</w:t>
      </w:r>
      <w:r w:rsidRPr="00000958">
        <w:rPr>
          <w:b/>
        </w:rPr>
        <w:t>”.</w:t>
      </w:r>
      <w:r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Winter</w:t>
      </w:r>
      <w:r w:rsidRPr="003D2994">
        <w:rPr>
          <w:i/>
        </w:rPr>
        <w:t xml:space="preserve"> </w:t>
      </w:r>
      <w:r>
        <w:rPr>
          <w:i/>
        </w:rPr>
        <w:t>1969</w:t>
      </w:r>
      <w:r w:rsidRPr="003D2994">
        <w:rPr>
          <w:i/>
        </w:rPr>
        <w:t xml:space="preserve"> Vol. </w:t>
      </w:r>
      <w:r>
        <w:rPr>
          <w:i/>
        </w:rPr>
        <w:t>XXV</w:t>
      </w:r>
      <w:r w:rsidRPr="003D2994">
        <w:rPr>
          <w:i/>
        </w:rPr>
        <w:t xml:space="preserve"> No. </w:t>
      </w:r>
      <w:r>
        <w:rPr>
          <w:i/>
        </w:rPr>
        <w:t>4</w:t>
      </w:r>
      <w:r w:rsidRPr="003D2994">
        <w:t xml:space="preserve"> </w:t>
      </w:r>
      <w:r>
        <w:t xml:space="preserve">- </w:t>
      </w:r>
      <w:r w:rsidRPr="003D2994">
        <w:t>p.</w:t>
      </w:r>
      <w:r>
        <w:t>99, describes hauntings related to dolmens.</w:t>
      </w:r>
    </w:p>
    <w:p w:rsidR="00277364" w:rsidRDefault="00277364" w:rsidP="006C2E55">
      <w:pPr>
        <w:spacing w:line="240" w:lineRule="auto"/>
        <w:rPr>
          <w:b/>
        </w:rPr>
      </w:pPr>
      <w:r>
        <w:rPr>
          <w:b/>
        </w:rPr>
        <w:t>“Things that go bump in the night”.  Alderney Society and Museum Quarterly Bulletin June 1969 – December 1972</w:t>
      </w:r>
      <w:r w:rsidR="009A5890">
        <w:rPr>
          <w:b/>
        </w:rPr>
        <w:t xml:space="preserve">.  </w:t>
      </w:r>
      <w:r w:rsidR="009A5890" w:rsidRPr="009A5890">
        <w:t xml:space="preserve">Bulletin dated March 1970 </w:t>
      </w:r>
      <w:r w:rsidRPr="009A5890">
        <w:t>by  M H Bradshaw-Jone</w:t>
      </w:r>
      <w:r w:rsidR="009A5890">
        <w:t>s page 24</w:t>
      </w:r>
    </w:p>
    <w:p w:rsidR="006C2E55" w:rsidRDefault="006C2E55" w:rsidP="006C2E55">
      <w:pPr>
        <w:spacing w:line="240" w:lineRule="auto"/>
        <w:rPr>
          <w:i/>
        </w:rPr>
      </w:pPr>
      <w:r w:rsidRPr="00000958">
        <w:rPr>
          <w:b/>
        </w:rPr>
        <w:t>“Cloaked “man” terrified family in old Guernsey farmhouse”.</w:t>
      </w:r>
      <w:r>
        <w:t xml:space="preserve"> </w:t>
      </w:r>
      <w:r w:rsidRPr="003D2994">
        <w:rPr>
          <w:i/>
        </w:rPr>
        <w:t>Guernsey Evening Press</w:t>
      </w:r>
      <w:r>
        <w:rPr>
          <w:i/>
        </w:rPr>
        <w:t xml:space="preserve"> and Star</w:t>
      </w:r>
      <w:r w:rsidRPr="003D2994">
        <w:rPr>
          <w:i/>
        </w:rPr>
        <w:t>,</w:t>
      </w:r>
      <w:r>
        <w:rPr>
          <w:i/>
        </w:rPr>
        <w:t xml:space="preserve"> 20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February</w:t>
      </w:r>
      <w:r w:rsidRPr="003D2994">
        <w:rPr>
          <w:i/>
        </w:rPr>
        <w:t xml:space="preserve"> </w:t>
      </w:r>
      <w:r>
        <w:rPr>
          <w:i/>
        </w:rPr>
        <w:t>1979</w:t>
      </w:r>
    </w:p>
    <w:p w:rsidR="006C2E55" w:rsidRDefault="006C2E55" w:rsidP="006C2E55">
      <w:pPr>
        <w:spacing w:line="240" w:lineRule="auto"/>
      </w:pPr>
      <w:bookmarkStart w:id="3" w:name="_Hlk118987046"/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</w:t>
      </w:r>
      <w:r>
        <w:rPr>
          <w:b/>
        </w:rPr>
        <w:t xml:space="preserve">The Effects of a Ghost-Story: A Tale of La Longue </w:t>
      </w:r>
      <w:proofErr w:type="spellStart"/>
      <w:r>
        <w:rPr>
          <w:b/>
        </w:rPr>
        <w:t>Veille</w:t>
      </w:r>
      <w:proofErr w:type="spellEnd"/>
      <w:r>
        <w:rPr>
          <w:b/>
        </w:rPr>
        <w:t>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</w:t>
      </w:r>
      <w:r>
        <w:rPr>
          <w:i/>
        </w:rPr>
        <w:t>72</w:t>
      </w:r>
      <w:r w:rsidRPr="002C2A7C">
        <w:rPr>
          <w:i/>
        </w:rPr>
        <w:t>-</w:t>
      </w:r>
      <w:r>
        <w:rPr>
          <w:i/>
        </w:rPr>
        <w:t>79</w:t>
      </w:r>
      <w:r>
        <w:t>, Guernsey: F. Clarke – January 1875, discusses a supposedly true case of a women being stricken ill after believing she had seen a ghost.</w:t>
      </w:r>
    </w:p>
    <w:p w:rsidR="00323835" w:rsidRDefault="00323835" w:rsidP="006C2E55">
      <w:pPr>
        <w:spacing w:line="240" w:lineRule="auto"/>
      </w:pPr>
      <w:r w:rsidRPr="00BB0136">
        <w:rPr>
          <w:b/>
        </w:rPr>
        <w:t>“Strange Happenings”.</w:t>
      </w:r>
      <w:r>
        <w:t xml:space="preserve"> The Quarterly Review of the Guernsey Society Winter 1973</w:t>
      </w:r>
      <w:r w:rsidR="003E2A33">
        <w:t xml:space="preserve"> </w:t>
      </w:r>
      <w:r w:rsidR="00BB0136">
        <w:t>XX1X, No.3 - P.88</w:t>
      </w:r>
    </w:p>
    <w:p w:rsidR="006C2E55" w:rsidRPr="00A35662" w:rsidRDefault="006C2E55" w:rsidP="006C2E55">
      <w:pPr>
        <w:rPr>
          <w:i/>
        </w:rPr>
      </w:pPr>
      <w:r>
        <w:t xml:space="preserve">Uncredited – </w:t>
      </w:r>
      <w:r w:rsidRPr="0022524E">
        <w:rPr>
          <w:b/>
        </w:rPr>
        <w:t>“</w:t>
      </w:r>
      <w:r>
        <w:rPr>
          <w:b/>
        </w:rPr>
        <w:t>Cloaked “man” terrified family in old Guernsey farmhouse</w:t>
      </w:r>
      <w:r w:rsidRPr="0022524E">
        <w:rPr>
          <w:b/>
        </w:rPr>
        <w:t>”.</w:t>
      </w:r>
      <w:r>
        <w:t xml:space="preserve"> </w:t>
      </w:r>
      <w:r w:rsidRPr="003D2994">
        <w:rPr>
          <w:i/>
        </w:rPr>
        <w:t>Guernsey Evening Press</w:t>
      </w:r>
      <w:r>
        <w:rPr>
          <w:i/>
        </w:rPr>
        <w:t xml:space="preserve"> and Star</w:t>
      </w:r>
      <w:r w:rsidRPr="003D2994">
        <w:rPr>
          <w:i/>
        </w:rPr>
        <w:t>,</w:t>
      </w:r>
      <w:r>
        <w:rPr>
          <w:i/>
        </w:rPr>
        <w:t xml:space="preserve"> 20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February</w:t>
      </w:r>
      <w:r w:rsidRPr="003D2994">
        <w:rPr>
          <w:i/>
        </w:rPr>
        <w:t xml:space="preserve"> </w:t>
      </w:r>
      <w:r>
        <w:rPr>
          <w:i/>
        </w:rPr>
        <w:t>1979</w:t>
      </w:r>
      <w:bookmarkEnd w:id="3"/>
    </w:p>
    <w:p w:rsidR="006C2E55" w:rsidRDefault="006C2E55" w:rsidP="006C2E55">
      <w:pPr>
        <w:rPr>
          <w:b/>
          <w:i/>
          <w:sz w:val="24"/>
          <w:szCs w:val="24"/>
        </w:rPr>
      </w:pPr>
    </w:p>
    <w:p w:rsidR="006C2E55" w:rsidRPr="00454272" w:rsidRDefault="006C2E55" w:rsidP="006C2E55">
      <w:pPr>
        <w:rPr>
          <w:b/>
          <w:i/>
          <w:sz w:val="24"/>
          <w:szCs w:val="24"/>
        </w:rPr>
      </w:pPr>
      <w:r w:rsidRPr="00454272">
        <w:rPr>
          <w:b/>
          <w:i/>
          <w:sz w:val="24"/>
          <w:szCs w:val="24"/>
        </w:rPr>
        <w:t>Fiction:</w:t>
      </w:r>
    </w:p>
    <w:p w:rsidR="006C2E55" w:rsidRDefault="006C2E55" w:rsidP="006C2E55">
      <w:proofErr w:type="spellStart"/>
      <w:r>
        <w:t>Coysh</w:t>
      </w:r>
      <w:proofErr w:type="spellEnd"/>
      <w:r>
        <w:t xml:space="preserve">, V. – </w:t>
      </w:r>
      <w:r w:rsidRPr="003D65A6">
        <w:rPr>
          <w:b/>
          <w:i/>
        </w:rPr>
        <w:t>Bygone Guernsey: Part I</w:t>
      </w:r>
      <w:r>
        <w:t xml:space="preserve">. Guernsey: Guernsey Press Co. Ltd, c.1950 [LOC 940 COY] – The Haunted House at </w:t>
      </w:r>
      <w:proofErr w:type="spellStart"/>
      <w:r>
        <w:t>Pleinmont</w:t>
      </w:r>
      <w:proofErr w:type="spellEnd"/>
      <w:r>
        <w:t>, p.21</w:t>
      </w:r>
    </w:p>
    <w:p w:rsidR="006C2E55" w:rsidRDefault="006C2E55" w:rsidP="006C2E55">
      <w:r>
        <w:t xml:space="preserve">Hugo, V. – </w:t>
      </w:r>
      <w:r w:rsidRPr="00600D70">
        <w:rPr>
          <w:b/>
          <w:i/>
        </w:rPr>
        <w:t>Toilers of the Sea</w:t>
      </w:r>
      <w:r>
        <w:t xml:space="preserve">. 1866 [LZ 843 HUG] – the protagonist of the story, </w:t>
      </w:r>
      <w:proofErr w:type="spellStart"/>
      <w:r>
        <w:t>Gilliatt</w:t>
      </w:r>
      <w:proofErr w:type="spellEnd"/>
      <w:r>
        <w:t xml:space="preserve">, grows up in a haunted house in Guernsey. (see also p.75 of </w:t>
      </w:r>
      <w:r w:rsidRPr="001F4DC3">
        <w:rPr>
          <w:i/>
        </w:rPr>
        <w:t>Guernsey Through Time</w:t>
      </w:r>
      <w:r>
        <w:t xml:space="preserve"> by A. Bennett)</w:t>
      </w:r>
    </w:p>
    <w:p w:rsidR="006C2E55" w:rsidRDefault="006C2E55" w:rsidP="006C2E55">
      <w:pPr>
        <w:spacing w:line="240" w:lineRule="auto"/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 w:rsidRPr="002C2A7C">
        <w:rPr>
          <w:b/>
        </w:rPr>
        <w:t xml:space="preserve"> “</w:t>
      </w:r>
      <w:r>
        <w:rPr>
          <w:b/>
        </w:rPr>
        <w:t>Grandmother’s Ghost Story: A True Story”.</w:t>
      </w:r>
      <w:r>
        <w:t xml:space="preserve"> </w:t>
      </w:r>
      <w:r w:rsidRPr="001A5DA9">
        <w:rPr>
          <w:i/>
        </w:rPr>
        <w:t>The</w:t>
      </w:r>
      <w:r>
        <w:t xml:space="preserve"> </w:t>
      </w:r>
      <w:r w:rsidRPr="002C2A7C">
        <w:rPr>
          <w:i/>
        </w:rPr>
        <w:t>Guernsey Magazine</w:t>
      </w:r>
      <w:r>
        <w:rPr>
          <w:i/>
        </w:rPr>
        <w:t xml:space="preserve"> Monthly Illustrated Journal</w:t>
      </w:r>
      <w:r w:rsidRPr="002C2A7C">
        <w:rPr>
          <w:i/>
        </w:rPr>
        <w:t xml:space="preserve"> 18</w:t>
      </w:r>
      <w:r>
        <w:rPr>
          <w:i/>
        </w:rPr>
        <w:t>72</w:t>
      </w:r>
      <w:r w:rsidRPr="002C2A7C">
        <w:rPr>
          <w:i/>
        </w:rPr>
        <w:t>-</w:t>
      </w:r>
      <w:r>
        <w:rPr>
          <w:i/>
        </w:rPr>
        <w:t>79</w:t>
      </w:r>
      <w:r>
        <w:t xml:space="preserve">, Guernsey: F. Clarke –January 1873, </w:t>
      </w:r>
    </w:p>
    <w:p w:rsidR="006C2E55" w:rsidRPr="00196245" w:rsidRDefault="006C2E55" w:rsidP="006C2E55">
      <w:pPr>
        <w:rPr>
          <w:b/>
          <w:color w:val="800000"/>
          <w:sz w:val="16"/>
          <w:szCs w:val="16"/>
        </w:rPr>
      </w:pPr>
    </w:p>
    <w:p w:rsidR="00C82970" w:rsidRPr="00C82970" w:rsidRDefault="006C2E55" w:rsidP="006C2E55">
      <w:pPr>
        <w:rPr>
          <w:b/>
          <w:sz w:val="28"/>
          <w:szCs w:val="28"/>
        </w:rPr>
      </w:pPr>
      <w:r w:rsidRPr="006C2E55">
        <w:rPr>
          <w:b/>
          <w:sz w:val="28"/>
          <w:szCs w:val="28"/>
        </w:rPr>
        <w:t>Mediums</w:t>
      </w:r>
    </w:p>
    <w:p w:rsidR="006F274F" w:rsidRPr="006F274F" w:rsidRDefault="006F274F" w:rsidP="006C2E55">
      <w:r>
        <w:t xml:space="preserve">Mosley, J. – </w:t>
      </w:r>
      <w:r w:rsidRPr="006F274F">
        <w:rPr>
          <w:b/>
        </w:rPr>
        <w:t>“Hand-painted cards and crystal ball at clairvoyant’s home”.</w:t>
      </w:r>
      <w:r>
        <w:t xml:space="preserve"> </w:t>
      </w:r>
      <w:r w:rsidRPr="003D2994">
        <w:rPr>
          <w:i/>
        </w:rPr>
        <w:t>Guernsey Evening Press,</w:t>
      </w:r>
      <w:r>
        <w:rPr>
          <w:i/>
        </w:rPr>
        <w:t xml:space="preserve"> 23</w:t>
      </w:r>
      <w:r w:rsidRPr="006F274F">
        <w:rPr>
          <w:i/>
          <w:vertAlign w:val="superscript"/>
        </w:rPr>
        <w:t>rd</w:t>
      </w:r>
      <w:r>
        <w:rPr>
          <w:i/>
        </w:rPr>
        <w:t xml:space="preserve"> June</w:t>
      </w:r>
      <w:r w:rsidRPr="003D2994">
        <w:rPr>
          <w:i/>
        </w:rPr>
        <w:t xml:space="preserve"> </w:t>
      </w:r>
      <w:r>
        <w:rPr>
          <w:i/>
        </w:rPr>
        <w:t>1983</w:t>
      </w:r>
      <w:r>
        <w:t xml:space="preserve"> – article about English-born clairvoyant Lord Barclay de </w:t>
      </w:r>
      <w:proofErr w:type="spellStart"/>
      <w:r>
        <w:t>Tolly</w:t>
      </w:r>
      <w:proofErr w:type="spellEnd"/>
      <w:r>
        <w:t>.</w:t>
      </w:r>
    </w:p>
    <w:p w:rsidR="006C2E55" w:rsidRDefault="006C2E55" w:rsidP="006C2E55">
      <w:pPr>
        <w:rPr>
          <w:i/>
        </w:rPr>
      </w:pPr>
      <w:r>
        <w:t xml:space="preserve">Ogier, M. – </w:t>
      </w:r>
      <w:r w:rsidRPr="005E52A9">
        <w:rPr>
          <w:b/>
        </w:rPr>
        <w:t>“</w:t>
      </w:r>
      <w:r>
        <w:rPr>
          <w:b/>
        </w:rPr>
        <w:t xml:space="preserve">Churches’ viewpoint”. </w:t>
      </w:r>
      <w:r w:rsidRPr="003D2994">
        <w:rPr>
          <w:i/>
        </w:rPr>
        <w:t>Guernsey Evening Press,</w:t>
      </w:r>
      <w:r>
        <w:rPr>
          <w:i/>
        </w:rPr>
        <w:t xml:space="preserve"> 16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1993</w:t>
      </w:r>
    </w:p>
    <w:p w:rsidR="006C2E55" w:rsidRPr="00E005A3" w:rsidRDefault="006C2E55" w:rsidP="006C2E55">
      <w:r w:rsidRPr="00E005A3">
        <w:t xml:space="preserve">Ogier, M. – </w:t>
      </w:r>
      <w:r w:rsidRPr="00E005A3">
        <w:rPr>
          <w:b/>
        </w:rPr>
        <w:t xml:space="preserve">“Take beliefs in the right spirit”. </w:t>
      </w:r>
      <w:r w:rsidRPr="00E005A3">
        <w:rPr>
          <w:i/>
        </w:rPr>
        <w:t>Guernsey Evening Press, 16</w:t>
      </w:r>
      <w:r w:rsidRPr="00E005A3">
        <w:rPr>
          <w:i/>
          <w:vertAlign w:val="superscript"/>
        </w:rPr>
        <w:t>th</w:t>
      </w:r>
      <w:r w:rsidRPr="00E005A3">
        <w:rPr>
          <w:i/>
        </w:rPr>
        <w:t xml:space="preserve"> January 1993</w:t>
      </w:r>
    </w:p>
    <w:p w:rsidR="006C2E55" w:rsidRPr="00454272" w:rsidRDefault="006C2E55" w:rsidP="006C2E55">
      <w:pPr>
        <w:spacing w:line="240" w:lineRule="auto"/>
      </w:pPr>
      <w:proofErr w:type="spellStart"/>
      <w:r>
        <w:lastRenderedPageBreak/>
        <w:t>Winterflood</w:t>
      </w:r>
      <w:proofErr w:type="spellEnd"/>
      <w:r>
        <w:t xml:space="preserve">, H. – </w:t>
      </w:r>
      <w:r w:rsidRPr="00454272">
        <w:rPr>
          <w:b/>
        </w:rPr>
        <w:t>“Woman’s spirit ‘willed me to find her’</w:t>
      </w:r>
      <w:r>
        <w:rPr>
          <w:b/>
        </w:rPr>
        <w:t xml:space="preserve"> </w:t>
      </w:r>
      <w:r w:rsidRPr="00454272">
        <w:rPr>
          <w:b/>
        </w:rPr>
        <w:t>”.</w:t>
      </w:r>
      <w:r>
        <w:t xml:space="preserve"> </w:t>
      </w:r>
      <w:r w:rsidRPr="003D2994">
        <w:rPr>
          <w:i/>
        </w:rPr>
        <w:t>Guernsey Evening Press,</w:t>
      </w:r>
      <w:r>
        <w:rPr>
          <w:i/>
        </w:rPr>
        <w:t xml:space="preserve"> 5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August</w:t>
      </w:r>
      <w:r w:rsidRPr="003D2994">
        <w:rPr>
          <w:i/>
        </w:rPr>
        <w:t xml:space="preserve"> </w:t>
      </w:r>
      <w:r>
        <w:rPr>
          <w:i/>
        </w:rPr>
        <w:t xml:space="preserve">1987 </w:t>
      </w:r>
      <w:r>
        <w:t xml:space="preserve">– Brian </w:t>
      </w:r>
      <w:proofErr w:type="spellStart"/>
      <w:r>
        <w:t>Terriss</w:t>
      </w:r>
      <w:proofErr w:type="spellEnd"/>
      <w:r>
        <w:t xml:space="preserve"> &amp; the discovery of Mrs. L. </w:t>
      </w:r>
      <w:proofErr w:type="spellStart"/>
      <w:r>
        <w:t>Vaudin’s</w:t>
      </w:r>
      <w:proofErr w:type="spellEnd"/>
      <w:r>
        <w:t xml:space="preserve"> body.</w:t>
      </w:r>
    </w:p>
    <w:p w:rsidR="006C2E55" w:rsidRPr="00196245" w:rsidRDefault="006C2E55" w:rsidP="006C2E55">
      <w:pPr>
        <w:spacing w:line="240" w:lineRule="auto"/>
        <w:rPr>
          <w:sz w:val="16"/>
          <w:szCs w:val="16"/>
        </w:rPr>
      </w:pPr>
    </w:p>
    <w:p w:rsidR="00C82970" w:rsidRDefault="00C82970" w:rsidP="006C2E55">
      <w:pPr>
        <w:rPr>
          <w:b/>
          <w:sz w:val="28"/>
          <w:szCs w:val="28"/>
        </w:rPr>
      </w:pPr>
    </w:p>
    <w:p w:rsidR="00C82970" w:rsidRDefault="00C82970" w:rsidP="006C2E55">
      <w:pPr>
        <w:rPr>
          <w:b/>
          <w:sz w:val="28"/>
          <w:szCs w:val="28"/>
        </w:rPr>
      </w:pPr>
    </w:p>
    <w:p w:rsidR="00C82970" w:rsidRDefault="00C82970" w:rsidP="006C2E55">
      <w:pPr>
        <w:rPr>
          <w:b/>
          <w:sz w:val="28"/>
          <w:szCs w:val="28"/>
        </w:rPr>
      </w:pPr>
    </w:p>
    <w:p w:rsidR="006C2E55" w:rsidRPr="006C2E55" w:rsidRDefault="006C2E55" w:rsidP="006C2E55">
      <w:pPr>
        <w:rPr>
          <w:b/>
          <w:sz w:val="28"/>
          <w:szCs w:val="28"/>
        </w:rPr>
      </w:pPr>
      <w:r w:rsidRPr="006C2E55">
        <w:rPr>
          <w:b/>
          <w:sz w:val="28"/>
          <w:szCs w:val="28"/>
        </w:rPr>
        <w:t>Other Paranormal Phenomena</w:t>
      </w:r>
    </w:p>
    <w:p w:rsidR="00C82970" w:rsidRDefault="00C82970" w:rsidP="006C2E55">
      <w:pPr>
        <w:rPr>
          <w:b/>
          <w:i/>
        </w:rPr>
      </w:pPr>
    </w:p>
    <w:p w:rsidR="006C2E55" w:rsidRPr="00331F05" w:rsidRDefault="006C2E55" w:rsidP="006C2E55">
      <w:pPr>
        <w:rPr>
          <w:b/>
          <w:i/>
        </w:rPr>
      </w:pPr>
      <w:r w:rsidRPr="00331F05">
        <w:rPr>
          <w:b/>
          <w:i/>
        </w:rPr>
        <w:t>Ley Lines:</w:t>
      </w:r>
    </w:p>
    <w:p w:rsidR="006C2E55" w:rsidRDefault="006C2E55" w:rsidP="006C2E55">
      <w:r w:rsidRPr="004A0D39">
        <w:t>Lake, C.</w:t>
      </w:r>
      <w:r>
        <w:t xml:space="preserve"> -</w:t>
      </w:r>
      <w:r w:rsidRPr="004A0D39">
        <w:t xml:space="preserve"> </w:t>
      </w:r>
      <w:r w:rsidRPr="005E590E">
        <w:rPr>
          <w:b/>
          <w:i/>
        </w:rPr>
        <w:t>These Haunted Islands</w:t>
      </w:r>
      <w:r w:rsidRPr="005E590E">
        <w:rPr>
          <w:b/>
        </w:rPr>
        <w:t>.</w:t>
      </w:r>
      <w:r w:rsidRPr="004A0D39">
        <w:t xml:space="preserve"> Jersey: Redberry (Press) Ltd., 1986 [LF</w:t>
      </w:r>
      <w:r>
        <w:t xml:space="preserve"> </w:t>
      </w:r>
      <w:r w:rsidRPr="004A0D39">
        <w:t>133.4 LAK]</w:t>
      </w:r>
      <w:r>
        <w:t xml:space="preserve"> – Ley lines in Guernsey, p.3</w:t>
      </w:r>
    </w:p>
    <w:p w:rsidR="006C2E55" w:rsidRPr="00331F05" w:rsidRDefault="006C2E55" w:rsidP="006C2E55">
      <w:pPr>
        <w:rPr>
          <w:b/>
          <w:sz w:val="16"/>
          <w:szCs w:val="16"/>
        </w:rPr>
      </w:pPr>
    </w:p>
    <w:p w:rsidR="006C2E55" w:rsidRPr="00331F05" w:rsidRDefault="006C2E55" w:rsidP="006C2E55">
      <w:pPr>
        <w:rPr>
          <w:b/>
          <w:i/>
        </w:rPr>
      </w:pPr>
      <w:r w:rsidRPr="00331F05">
        <w:rPr>
          <w:b/>
          <w:i/>
        </w:rPr>
        <w:t>UFOs:</w:t>
      </w:r>
    </w:p>
    <w:p w:rsidR="006C2E55" w:rsidRDefault="006C2E55" w:rsidP="006C2E55">
      <w:pPr>
        <w:rPr>
          <w:i/>
        </w:rPr>
      </w:pPr>
      <w:r>
        <w:t xml:space="preserve">Ogier, M. – </w:t>
      </w:r>
      <w:r w:rsidRPr="005E52A9">
        <w:rPr>
          <w:b/>
        </w:rPr>
        <w:t>“’Gill,’ like her UFO, was on edge!”.</w:t>
      </w:r>
      <w:r>
        <w:t xml:space="preserve"> </w:t>
      </w:r>
      <w:r w:rsidRPr="003D2994">
        <w:rPr>
          <w:i/>
        </w:rPr>
        <w:t>Guernsey Evening Press,</w:t>
      </w:r>
      <w:r>
        <w:rPr>
          <w:i/>
        </w:rPr>
        <w:t xml:space="preserve"> 12</w:t>
      </w:r>
      <w:r w:rsidRPr="0022524E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1993</w:t>
      </w:r>
    </w:p>
    <w:p w:rsidR="006C2E55" w:rsidRDefault="006C2E55" w:rsidP="006C2E55">
      <w:r>
        <w:t xml:space="preserve">‘George’ - </w:t>
      </w:r>
      <w:r w:rsidRPr="00BD68C6">
        <w:rPr>
          <w:b/>
        </w:rPr>
        <w:t>“Flying Saucers”.</w:t>
      </w:r>
      <w:r>
        <w:t xml:space="preserve"> </w:t>
      </w:r>
      <w:r w:rsidRPr="002C4F61">
        <w:rPr>
          <w:i/>
        </w:rPr>
        <w:t>Pebbles</w:t>
      </w:r>
      <w:r>
        <w:t xml:space="preserve">. Guernsey: </w:t>
      </w:r>
      <w:proofErr w:type="spellStart"/>
      <w:r>
        <w:t>Friquet</w:t>
      </w:r>
      <w:proofErr w:type="spellEnd"/>
      <w:r>
        <w:t xml:space="preserve"> Publications, 1973 – p.10</w:t>
      </w:r>
    </w:p>
    <w:p w:rsidR="00C82970" w:rsidRDefault="00C82970" w:rsidP="006C2E55">
      <w:pPr>
        <w:jc w:val="both"/>
        <w:rPr>
          <w:b/>
          <w:color w:val="800000"/>
          <w:sz w:val="28"/>
          <w:szCs w:val="28"/>
        </w:rPr>
      </w:pPr>
    </w:p>
    <w:p w:rsidR="006C2E55" w:rsidRPr="00C82970" w:rsidRDefault="006C2E55" w:rsidP="006C2E55">
      <w:pPr>
        <w:jc w:val="both"/>
      </w:pPr>
      <w:r w:rsidRPr="00C82970">
        <w:rPr>
          <w:b/>
          <w:sz w:val="28"/>
          <w:szCs w:val="28"/>
        </w:rPr>
        <w:t>Other Resources</w:t>
      </w:r>
    </w:p>
    <w:p w:rsidR="006C2E55" w:rsidRDefault="006C2E55" w:rsidP="006C2E55">
      <w:pPr>
        <w:jc w:val="both"/>
        <w:rPr>
          <w:i/>
        </w:rPr>
      </w:pPr>
      <w:r>
        <w:t xml:space="preserve">Paranormal Intelligence Gathering Service (P.I.G.S.) - </w:t>
      </w:r>
      <w:r w:rsidRPr="00454272">
        <w:rPr>
          <w:i/>
        </w:rPr>
        <w:t>http://www.the-pigs.co.uk/project/herm-island/</w:t>
      </w:r>
    </w:p>
    <w:p w:rsidR="006C2E55" w:rsidRDefault="006C2E55" w:rsidP="006C2E55">
      <w:pPr>
        <w:jc w:val="both"/>
      </w:pPr>
      <w:r w:rsidRPr="00D542B7">
        <w:rPr>
          <w:i/>
        </w:rPr>
        <w:t>Newspaper Articles</w:t>
      </w:r>
      <w:r>
        <w:t xml:space="preserve"> - The Guernsey Evening Press is available to keyword search from 2006 onwards. </w:t>
      </w:r>
    </w:p>
    <w:p w:rsidR="006C2E55" w:rsidRDefault="006C2E55" w:rsidP="006C2E55">
      <w:pPr>
        <w:jc w:val="both"/>
      </w:pPr>
    </w:p>
    <w:sectPr w:rsidR="006C2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55"/>
    <w:rsid w:val="000217EC"/>
    <w:rsid w:val="00277364"/>
    <w:rsid w:val="00323835"/>
    <w:rsid w:val="003E2A33"/>
    <w:rsid w:val="005623C4"/>
    <w:rsid w:val="006C2E55"/>
    <w:rsid w:val="006F274F"/>
    <w:rsid w:val="00883B4F"/>
    <w:rsid w:val="009A5890"/>
    <w:rsid w:val="00A038E2"/>
    <w:rsid w:val="00A660DD"/>
    <w:rsid w:val="00AE3A31"/>
    <w:rsid w:val="00AE46E6"/>
    <w:rsid w:val="00BB0136"/>
    <w:rsid w:val="00BF6DCD"/>
    <w:rsid w:val="00C82970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FBD9"/>
  <w15:chartTrackingRefBased/>
  <w15:docId w15:val="{5C51A2BF-6F68-4607-A923-A7C69D90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FF270F1F5234AB583F23D5BAD8FFE" ma:contentTypeVersion="15" ma:contentTypeDescription="Create a new document." ma:contentTypeScope="" ma:versionID="a523b73d61f1dc6194c5cb572bc8d85e">
  <xsd:schema xmlns:xsd="http://www.w3.org/2001/XMLSchema" xmlns:xs="http://www.w3.org/2001/XMLSchema" xmlns:p="http://schemas.microsoft.com/office/2006/metadata/properties" xmlns:ns2="edc2558b-8b28-4bf5-958c-34b92153a5fd" xmlns:ns3="f2f89bac-6dac-4e4b-8687-6458cc7331aa" targetNamespace="http://schemas.microsoft.com/office/2006/metadata/properties" ma:root="true" ma:fieldsID="2cf31729ad3f1427cad52f8b790e63e9" ns2:_="" ns3:_="">
    <xsd:import namespace="edc2558b-8b28-4bf5-958c-34b92153a5fd"/>
    <xsd:import namespace="f2f89bac-6dac-4e4b-8687-6458cc733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558b-8b28-4bf5-958c-34b921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5e9c29-0b38-4752-bc4e-16e3f1fae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89bac-6dac-4e4b-8687-6458cc7331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512e7-c967-4cb4-860b-25a22e9581f4}" ma:internalName="TaxCatchAll" ma:showField="CatchAllData" ma:web="f2f89bac-6dac-4e4b-8687-6458cc733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89bac-6dac-4e4b-8687-6458cc7331aa" xsi:nil="true"/>
    <lcf76f155ced4ddcb4097134ff3c332f xmlns="edc2558b-8b28-4bf5-958c-34b92153a5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B0C8FD-1192-487A-8F0C-3D5EDFFD57B9}"/>
</file>

<file path=customXml/itemProps2.xml><?xml version="1.0" encoding="utf-8"?>
<ds:datastoreItem xmlns:ds="http://schemas.openxmlformats.org/officeDocument/2006/customXml" ds:itemID="{B6D55681-43BA-4333-BBB4-7777E395A590}"/>
</file>

<file path=customXml/itemProps3.xml><?xml version="1.0" encoding="utf-8"?>
<ds:datastoreItem xmlns:ds="http://schemas.openxmlformats.org/officeDocument/2006/customXml" ds:itemID="{F8057517-F02A-49AD-8C62-01F2D0912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Lowe</dc:creator>
  <cp:keywords/>
  <dc:description/>
  <cp:lastModifiedBy>Rebecca Nel</cp:lastModifiedBy>
  <cp:revision>9</cp:revision>
  <dcterms:created xsi:type="dcterms:W3CDTF">2023-08-22T10:22:00Z</dcterms:created>
  <dcterms:modified xsi:type="dcterms:W3CDTF">2024-11-11T16:34:00Z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0x010100BE4FF270F1F5234AB583F23D5BAD8FFE</vt:lpwstr>
  </property>
  <property fmtid="{D5CDD505-2E9C-101B-9397-08002B2CF9AE}" pid="3" name="Order">
    <vt:r8>8032800</vt:r8>
  </property>
</Properties>
</file>